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373D1" w14:textId="77777777" w:rsidR="00F2255C" w:rsidRDefault="00F2255C" w:rsidP="005E42B7"/>
    <w:p w14:paraId="1FD6C9C8" w14:textId="2D01E3F8" w:rsidR="002E6604" w:rsidRPr="002A278A" w:rsidRDefault="00881070" w:rsidP="005E42B7">
      <w:pPr>
        <w:rPr>
          <w:rFonts w:ascii="Corbel" w:hAnsi="Corbel"/>
          <w:sz w:val="2"/>
          <w:szCs w:val="2"/>
        </w:rPr>
      </w:pPr>
      <w:r w:rsidRPr="002A278A">
        <w:rPr>
          <w:noProof/>
        </w:rPr>
        <w:drawing>
          <wp:anchor distT="0" distB="0" distL="114300" distR="114300" simplePos="0" relativeHeight="251658244" behindDoc="0" locked="0" layoutInCell="1" allowOverlap="1" wp14:anchorId="458AA374" wp14:editId="1E5B2976">
            <wp:simplePos x="0" y="0"/>
            <wp:positionH relativeFrom="margin">
              <wp:posOffset>1569085</wp:posOffset>
            </wp:positionH>
            <wp:positionV relativeFrom="paragraph">
              <wp:posOffset>7741920</wp:posOffset>
            </wp:positionV>
            <wp:extent cx="3597910" cy="1725930"/>
            <wp:effectExtent l="0" t="0" r="0" b="0"/>
            <wp:wrapNone/>
            <wp:docPr id="1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7910" cy="172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278A">
        <w:rPr>
          <w:noProof/>
        </w:rPr>
        <mc:AlternateContent>
          <mc:Choice Requires="wps">
            <w:drawing>
              <wp:anchor distT="0" distB="0" distL="114300" distR="114300" simplePos="0" relativeHeight="251658247" behindDoc="0" locked="0" layoutInCell="1" allowOverlap="1" wp14:anchorId="72AD7A2C" wp14:editId="1EF7F69B">
                <wp:simplePos x="0" y="0"/>
                <wp:positionH relativeFrom="column">
                  <wp:posOffset>-869315</wp:posOffset>
                </wp:positionH>
                <wp:positionV relativeFrom="paragraph">
                  <wp:posOffset>9782175</wp:posOffset>
                </wp:positionV>
                <wp:extent cx="7994015" cy="433070"/>
                <wp:effectExtent l="26035" t="19050" r="38100" b="52705"/>
                <wp:wrapNone/>
                <wp:docPr id="189488855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015" cy="433070"/>
                        </a:xfrm>
                        <a:prstGeom prst="rect">
                          <a:avLst/>
                        </a:prstGeom>
                        <a:solidFill>
                          <a:srgbClr val="ED7D31"/>
                        </a:solidFill>
                        <a:ln w="38100">
                          <a:solidFill>
                            <a:srgbClr val="ED7D31"/>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055E3C4" id="Rectangle 20" o:spid="_x0000_s1026" style="position:absolute;margin-left:-68.45pt;margin-top:770.25pt;width:629.45pt;height:3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" fillcolor="#ed7d31" strokecolor="#ed7d31" strokeweight="3pt">
                <v:shadow on="t" color="#823b0b" opacity=".5" offset="1pt"/>
              </v:rect>
            </w:pict>
          </mc:Fallback>
        </mc:AlternateContent>
      </w:r>
      <w:r w:rsidRPr="002A278A">
        <w:rPr>
          <w:noProof/>
        </w:rPr>
        <mc:AlternateContent>
          <mc:Choice Requires="wps">
            <w:drawing>
              <wp:anchor distT="0" distB="0" distL="114300" distR="114300" simplePos="0" relativeHeight="251658241" behindDoc="0" locked="0" layoutInCell="1" allowOverlap="1" wp14:anchorId="0434CC72" wp14:editId="07D81ECD">
                <wp:simplePos x="0" y="0"/>
                <wp:positionH relativeFrom="margin">
                  <wp:posOffset>-154940</wp:posOffset>
                </wp:positionH>
                <wp:positionV relativeFrom="paragraph">
                  <wp:posOffset>2322195</wp:posOffset>
                </wp:positionV>
                <wp:extent cx="6910070" cy="1476375"/>
                <wp:effectExtent l="0" t="0" r="0" b="0"/>
                <wp:wrapSquare wrapText="bothSides"/>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0070" cy="1476375"/>
                        </a:xfrm>
                        <a:prstGeom prst="rect">
                          <a:avLst/>
                        </a:prstGeom>
                        <a:noFill/>
                        <a:ln>
                          <a:noFill/>
                        </a:ln>
                        <a:effectLst/>
                      </wps:spPr>
                      <wps:txbx>
                        <w:txbxContent>
                          <w:p w14:paraId="6FE260C0" w14:textId="77777777" w:rsidR="005E42B7" w:rsidRDefault="005E42B7" w:rsidP="005E42B7">
                            <w:pPr>
                              <w:jc w:val="center"/>
                              <w:rPr>
                                <w:rFonts w:ascii="Corbel" w:hAnsi="Corbel"/>
                                <w:sz w:val="72"/>
                                <w:szCs w:val="72"/>
                                <w:lang w:val="en-US"/>
                              </w:rPr>
                            </w:pPr>
                            <w:r w:rsidRPr="005E42B7">
                              <w:rPr>
                                <w:rFonts w:ascii="Corbel" w:hAnsi="Corbel"/>
                                <w:sz w:val="72"/>
                                <w:szCs w:val="72"/>
                                <w:lang w:val="en-US"/>
                              </w:rPr>
                              <w:t>Data Protection Policy</w:t>
                            </w:r>
                          </w:p>
                          <w:p w14:paraId="5AA69CE2" w14:textId="77777777" w:rsidR="005E42B7" w:rsidRPr="005E42B7" w:rsidRDefault="005E42B7" w:rsidP="005E42B7">
                            <w:pPr>
                              <w:jc w:val="center"/>
                              <w:rPr>
                                <w:rFonts w:ascii="Corbel" w:hAnsi="Corbel"/>
                                <w:b/>
                                <w:sz w:val="72"/>
                                <w:szCs w:val="7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4CC72" id="_x0000_t202" coordsize="21600,21600" o:spt="202" path="m,l,21600r21600,l21600,xe">
                <v:stroke joinstyle="miter"/>
                <v:path gradientshapeok="t" o:connecttype="rect"/>
              </v:shapetype>
              <v:shape id="Text Box 6" o:spid="_x0000_s1026" type="#_x0000_t202" style="position:absolute;margin-left:-12.2pt;margin-top:182.85pt;width:544.1pt;height:116.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" filled="f" stroked="f">
                <v:textbox>
                  <w:txbxContent>
                    <w:p w14:paraId="6FE260C0" w14:textId="77777777" w:rsidR="005E42B7" w:rsidRDefault="005E42B7" w:rsidP="005E42B7">
                      <w:pPr>
                        <w:jc w:val="center"/>
                        <w:rPr>
                          <w:rFonts w:ascii="Corbel" w:hAnsi="Corbel"/>
                          <w:sz w:val="72"/>
                          <w:szCs w:val="72"/>
                          <w:lang w:val="en-US"/>
                        </w:rPr>
                      </w:pPr>
                      <w:r w:rsidRPr="005E42B7">
                        <w:rPr>
                          <w:rFonts w:ascii="Corbel" w:hAnsi="Corbel"/>
                          <w:sz w:val="72"/>
                          <w:szCs w:val="72"/>
                          <w:lang w:val="en-US"/>
                        </w:rPr>
                        <w:t>Data Protection Policy</w:t>
                      </w:r>
                    </w:p>
                    <w:p w14:paraId="5AA69CE2" w14:textId="77777777" w:rsidR="005E42B7" w:rsidRPr="005E42B7" w:rsidRDefault="005E42B7" w:rsidP="005E42B7">
                      <w:pPr>
                        <w:jc w:val="center"/>
                        <w:rPr>
                          <w:rFonts w:ascii="Corbel" w:hAnsi="Corbel"/>
                          <w:b/>
                          <w:sz w:val="72"/>
                          <w:szCs w:val="72"/>
                          <w:lang w:val="en-US"/>
                        </w:rPr>
                      </w:pPr>
                    </w:p>
                  </w:txbxContent>
                </v:textbox>
                <w10:wrap type="square" anchorx="margin"/>
              </v:shape>
            </w:pict>
          </mc:Fallback>
        </mc:AlternateContent>
      </w:r>
      <w:r w:rsidRPr="002A278A">
        <w:rPr>
          <w:noProof/>
        </w:rPr>
        <w:drawing>
          <wp:anchor distT="0" distB="0" distL="114300" distR="114300" simplePos="0" relativeHeight="251658243" behindDoc="1" locked="0" layoutInCell="1" allowOverlap="1" wp14:anchorId="7893D899" wp14:editId="60997646">
            <wp:simplePos x="0" y="0"/>
            <wp:positionH relativeFrom="column">
              <wp:posOffset>-191770</wp:posOffset>
            </wp:positionH>
            <wp:positionV relativeFrom="paragraph">
              <wp:posOffset>1270</wp:posOffset>
            </wp:positionV>
            <wp:extent cx="1341755" cy="882650"/>
            <wp:effectExtent l="0" t="0" r="0" b="0"/>
            <wp:wrapNone/>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1755" cy="88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278A">
        <w:rPr>
          <w:noProof/>
        </w:rPr>
        <mc:AlternateContent>
          <mc:Choice Requires="wps">
            <w:drawing>
              <wp:anchor distT="0" distB="0" distL="114300" distR="114300" simplePos="0" relativeHeight="251658246" behindDoc="0" locked="0" layoutInCell="1" allowOverlap="1" wp14:anchorId="5AE965B5" wp14:editId="326ACEFB">
                <wp:simplePos x="0" y="0"/>
                <wp:positionH relativeFrom="column">
                  <wp:posOffset>3116580</wp:posOffset>
                </wp:positionH>
                <wp:positionV relativeFrom="paragraph">
                  <wp:posOffset>6035675</wp:posOffset>
                </wp:positionV>
                <wp:extent cx="300990" cy="8998585"/>
                <wp:effectExtent l="0" t="5398" r="0" b="0"/>
                <wp:wrapNone/>
                <wp:docPr id="21065757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0990" cy="8998585"/>
                        </a:xfrm>
                        <a:prstGeom prst="rect">
                          <a:avLst/>
                        </a:prstGeom>
                        <a:solidFill>
                          <a:srgbClr val="F686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rto="http://schemas.microsoft.com/office/word/2006/arto">
            <w:pict>
              <v:rect w14:anchorId="0E1BDC81" id="Rectangle 4" o:spid="_x0000_s1026" style="position:absolute;margin-left:245.4pt;margin-top:475.25pt;width:23.7pt;height:708.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" fillcolor="#f6861f" stroked="f" strokeweight="1pt"/>
            </w:pict>
          </mc:Fallback>
        </mc:AlternateContent>
      </w:r>
      <w:r w:rsidRPr="002A278A">
        <w:rPr>
          <w:noProof/>
        </w:rPr>
        <mc:AlternateContent>
          <mc:Choice Requires="wps">
            <w:drawing>
              <wp:anchor distT="0" distB="0" distL="114300" distR="114300" simplePos="0" relativeHeight="251658245" behindDoc="0" locked="0" layoutInCell="1" allowOverlap="1" wp14:anchorId="46EFC1F8" wp14:editId="4BD8DA0C">
                <wp:simplePos x="0" y="0"/>
                <wp:positionH relativeFrom="column">
                  <wp:posOffset>3116580</wp:posOffset>
                </wp:positionH>
                <wp:positionV relativeFrom="paragraph">
                  <wp:posOffset>6035675</wp:posOffset>
                </wp:positionV>
                <wp:extent cx="300990" cy="8998585"/>
                <wp:effectExtent l="0" t="5398" r="0" b="0"/>
                <wp:wrapNone/>
                <wp:docPr id="9612453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0990" cy="8998585"/>
                        </a:xfrm>
                        <a:prstGeom prst="rect">
                          <a:avLst/>
                        </a:prstGeom>
                        <a:solidFill>
                          <a:srgbClr val="F686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rto="http://schemas.microsoft.com/office/word/2006/arto">
            <w:pict>
              <v:rect w14:anchorId="3F207F2C" id="Rectangle 3" o:spid="_x0000_s1026" style="position:absolute;margin-left:245.4pt;margin-top:475.25pt;width:23.7pt;height:708.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" fillcolor="#f6861f" stroked="f" strokeweight="1pt"/>
            </w:pict>
          </mc:Fallback>
        </mc:AlternateContent>
      </w:r>
      <w:r w:rsidRPr="002A278A">
        <w:rPr>
          <w:noProof/>
        </w:rPr>
        <mc:AlternateContent>
          <mc:Choice Requires="wps">
            <w:drawing>
              <wp:anchor distT="0" distB="0" distL="114300" distR="114300" simplePos="0" relativeHeight="251658242" behindDoc="0" locked="0" layoutInCell="1" allowOverlap="1" wp14:anchorId="76F1328A" wp14:editId="4F7B280F">
                <wp:simplePos x="0" y="0"/>
                <wp:positionH relativeFrom="column">
                  <wp:posOffset>3116580</wp:posOffset>
                </wp:positionH>
                <wp:positionV relativeFrom="paragraph">
                  <wp:posOffset>6035675</wp:posOffset>
                </wp:positionV>
                <wp:extent cx="300990" cy="8998585"/>
                <wp:effectExtent l="0" t="5398"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0990" cy="8998585"/>
                        </a:xfrm>
                        <a:prstGeom prst="rect">
                          <a:avLst/>
                        </a:prstGeom>
                        <a:solidFill>
                          <a:srgbClr val="F686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rto="http://schemas.microsoft.com/office/word/2006/arto">
            <w:pict>
              <v:rect w14:anchorId="4F0E8C1E" id="Rectangle 2" o:spid="_x0000_s1026" style="position:absolute;margin-left:245.4pt;margin-top:475.25pt;width:23.7pt;height:708.55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" fillcolor="#f6861f" stroked="f" strokeweight="1pt"/>
            </w:pict>
          </mc:Fallback>
        </mc:AlternateContent>
      </w:r>
      <w:r w:rsidR="005E42B7" w:rsidRPr="002A278A">
        <w:br w:type="page"/>
      </w:r>
      <w:bookmarkStart w:id="0" w:name="_Toc508178027"/>
      <w:bookmarkStart w:id="1" w:name="_Toc513791823"/>
      <w:bookmarkStart w:id="2" w:name="_Toc513791953"/>
      <w:bookmarkStart w:id="3" w:name="_Toc83998354"/>
      <w:bookmarkStart w:id="4" w:name="_Toc83998488"/>
    </w:p>
    <w:tbl>
      <w:tblPr>
        <w:tblpPr w:leftFromText="180" w:rightFromText="180" w:vertAnchor="text" w:horzAnchor="margin" w:tblpY="-35"/>
        <w:tblOverlap w:val="never"/>
        <w:tblW w:w="10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8414"/>
      </w:tblGrid>
      <w:tr w:rsidR="002E6604" w:rsidRPr="002A278A" w14:paraId="58D84EE0" w14:textId="77777777" w:rsidTr="00482D92">
        <w:trPr>
          <w:trHeight w:val="137"/>
        </w:trPr>
        <w:tc>
          <w:tcPr>
            <w:tcW w:w="10671" w:type="dxa"/>
            <w:gridSpan w:val="2"/>
            <w:shd w:val="clear" w:color="auto" w:fill="D9D9D9"/>
          </w:tcPr>
          <w:p w14:paraId="0E07B5DB" w14:textId="77777777" w:rsidR="002E6604" w:rsidRPr="002A278A" w:rsidRDefault="002E6604" w:rsidP="00A773C1">
            <w:pPr>
              <w:spacing w:line="276" w:lineRule="auto"/>
              <w:jc w:val="center"/>
              <w:rPr>
                <w:rFonts w:ascii="Corbel" w:hAnsi="Corbel"/>
                <w:b/>
                <w:bCs/>
                <w:sz w:val="22"/>
                <w:szCs w:val="22"/>
              </w:rPr>
            </w:pPr>
            <w:r w:rsidRPr="002A278A">
              <w:rPr>
                <w:rFonts w:ascii="Corbel" w:hAnsi="Corbel"/>
                <w:b/>
                <w:bCs/>
                <w:sz w:val="22"/>
                <w:szCs w:val="22"/>
              </w:rPr>
              <w:t>Document Control</w:t>
            </w:r>
          </w:p>
        </w:tc>
      </w:tr>
      <w:tr w:rsidR="002E6604" w:rsidRPr="002A278A" w14:paraId="33B599C7" w14:textId="77777777" w:rsidTr="00482D92">
        <w:trPr>
          <w:trHeight w:val="339"/>
        </w:trPr>
        <w:tc>
          <w:tcPr>
            <w:tcW w:w="2257" w:type="dxa"/>
          </w:tcPr>
          <w:p w14:paraId="7D56C9AD" w14:textId="77777777" w:rsidR="002E6604" w:rsidRPr="002A278A" w:rsidRDefault="002E6604" w:rsidP="00A773C1">
            <w:pPr>
              <w:spacing w:line="276" w:lineRule="auto"/>
              <w:jc w:val="both"/>
              <w:rPr>
                <w:rFonts w:ascii="Corbel" w:hAnsi="Corbel"/>
                <w:b/>
                <w:sz w:val="22"/>
                <w:szCs w:val="22"/>
              </w:rPr>
            </w:pPr>
            <w:r w:rsidRPr="002A278A">
              <w:rPr>
                <w:rFonts w:ascii="Corbel" w:hAnsi="Corbel"/>
                <w:b/>
                <w:sz w:val="22"/>
                <w:szCs w:val="22"/>
              </w:rPr>
              <w:t>Title</w:t>
            </w:r>
          </w:p>
        </w:tc>
        <w:tc>
          <w:tcPr>
            <w:tcW w:w="8414" w:type="dxa"/>
          </w:tcPr>
          <w:p w14:paraId="0583FE0B" w14:textId="77777777" w:rsidR="002E6604" w:rsidRPr="002A278A" w:rsidRDefault="002E6604" w:rsidP="00A773C1">
            <w:pPr>
              <w:spacing w:line="276" w:lineRule="auto"/>
              <w:rPr>
                <w:rFonts w:ascii="Corbel" w:hAnsi="Corbel"/>
                <w:sz w:val="22"/>
                <w:szCs w:val="22"/>
              </w:rPr>
            </w:pPr>
            <w:r w:rsidRPr="002A278A">
              <w:rPr>
                <w:rFonts w:ascii="Corbel" w:hAnsi="Corbel"/>
                <w:bCs/>
                <w:sz w:val="22"/>
                <w:szCs w:val="22"/>
              </w:rPr>
              <w:t xml:space="preserve">Data Protection Policy </w:t>
            </w:r>
          </w:p>
        </w:tc>
      </w:tr>
      <w:tr w:rsidR="002E6604" w:rsidRPr="002A278A" w14:paraId="5F63118D" w14:textId="77777777" w:rsidTr="00482D92">
        <w:trPr>
          <w:trHeight w:val="339"/>
        </w:trPr>
        <w:tc>
          <w:tcPr>
            <w:tcW w:w="2257" w:type="dxa"/>
          </w:tcPr>
          <w:p w14:paraId="58D94075" w14:textId="77777777" w:rsidR="002E6604" w:rsidRPr="002A278A" w:rsidRDefault="002E6604" w:rsidP="00A773C1">
            <w:pPr>
              <w:spacing w:line="276" w:lineRule="auto"/>
              <w:jc w:val="both"/>
              <w:rPr>
                <w:rFonts w:ascii="Corbel" w:hAnsi="Corbel"/>
                <w:b/>
                <w:sz w:val="22"/>
                <w:szCs w:val="22"/>
              </w:rPr>
            </w:pPr>
            <w:r w:rsidRPr="002A278A">
              <w:rPr>
                <w:rFonts w:ascii="Corbel" w:hAnsi="Corbel"/>
                <w:b/>
                <w:sz w:val="22"/>
                <w:szCs w:val="22"/>
              </w:rPr>
              <w:t>Date</w:t>
            </w:r>
          </w:p>
        </w:tc>
        <w:tc>
          <w:tcPr>
            <w:tcW w:w="8414" w:type="dxa"/>
          </w:tcPr>
          <w:p w14:paraId="218AA831" w14:textId="5EFDFFF9" w:rsidR="002E6604" w:rsidRPr="00485DFA" w:rsidRDefault="002E6604" w:rsidP="00A773C1">
            <w:pPr>
              <w:spacing w:line="276" w:lineRule="auto"/>
              <w:jc w:val="both"/>
              <w:rPr>
                <w:rFonts w:ascii="Corbel" w:hAnsi="Corbel"/>
                <w:sz w:val="22"/>
                <w:szCs w:val="22"/>
              </w:rPr>
            </w:pPr>
            <w:r w:rsidRPr="00485DFA">
              <w:rPr>
                <w:rFonts w:ascii="Corbel" w:hAnsi="Corbel"/>
                <w:bCs/>
                <w:sz w:val="22"/>
                <w:szCs w:val="22"/>
              </w:rPr>
              <w:t>September 202</w:t>
            </w:r>
            <w:r w:rsidR="00484742" w:rsidRPr="00485DFA">
              <w:rPr>
                <w:rFonts w:ascii="Corbel" w:hAnsi="Corbel"/>
                <w:bCs/>
                <w:sz w:val="22"/>
                <w:szCs w:val="22"/>
              </w:rPr>
              <w:t>6</w:t>
            </w:r>
          </w:p>
        </w:tc>
      </w:tr>
      <w:tr w:rsidR="005E42B7" w:rsidRPr="002A278A" w14:paraId="05D5DF7A" w14:textId="77777777" w:rsidTr="00482D92">
        <w:trPr>
          <w:trHeight w:val="339"/>
        </w:trPr>
        <w:tc>
          <w:tcPr>
            <w:tcW w:w="2257" w:type="dxa"/>
          </w:tcPr>
          <w:p w14:paraId="76A53F70" w14:textId="77777777" w:rsidR="005E42B7" w:rsidRPr="002A278A" w:rsidRDefault="005E42B7" w:rsidP="00A773C1">
            <w:pPr>
              <w:spacing w:line="276" w:lineRule="auto"/>
              <w:jc w:val="both"/>
              <w:rPr>
                <w:rFonts w:ascii="Corbel" w:hAnsi="Corbel"/>
                <w:b/>
                <w:sz w:val="22"/>
                <w:szCs w:val="22"/>
              </w:rPr>
            </w:pPr>
            <w:r w:rsidRPr="002A278A">
              <w:rPr>
                <w:rFonts w:ascii="Corbel" w:hAnsi="Corbel"/>
                <w:b/>
                <w:sz w:val="22"/>
                <w:szCs w:val="22"/>
              </w:rPr>
              <w:t>Date of next review</w:t>
            </w:r>
          </w:p>
        </w:tc>
        <w:tc>
          <w:tcPr>
            <w:tcW w:w="8414" w:type="dxa"/>
          </w:tcPr>
          <w:p w14:paraId="3C7F9723" w14:textId="49ADF4BF" w:rsidR="005E42B7" w:rsidRPr="00485DFA" w:rsidRDefault="005E42B7" w:rsidP="00A773C1">
            <w:pPr>
              <w:spacing w:line="276" w:lineRule="auto"/>
              <w:jc w:val="both"/>
              <w:rPr>
                <w:rFonts w:ascii="Corbel" w:hAnsi="Corbel"/>
                <w:bCs/>
                <w:sz w:val="22"/>
                <w:szCs w:val="22"/>
              </w:rPr>
            </w:pPr>
            <w:r w:rsidRPr="00485DFA">
              <w:rPr>
                <w:rFonts w:ascii="Corbel" w:hAnsi="Corbel"/>
                <w:bCs/>
                <w:sz w:val="22"/>
                <w:szCs w:val="22"/>
              </w:rPr>
              <w:t>July 202</w:t>
            </w:r>
            <w:r w:rsidR="00484742" w:rsidRPr="00485DFA">
              <w:rPr>
                <w:rFonts w:ascii="Corbel" w:hAnsi="Corbel"/>
                <w:bCs/>
                <w:sz w:val="22"/>
                <w:szCs w:val="22"/>
              </w:rPr>
              <w:t>7</w:t>
            </w:r>
          </w:p>
        </w:tc>
      </w:tr>
      <w:tr w:rsidR="005E42B7" w:rsidRPr="002A278A" w14:paraId="0BC7F71C" w14:textId="77777777" w:rsidTr="00482D92">
        <w:trPr>
          <w:trHeight w:val="339"/>
        </w:trPr>
        <w:tc>
          <w:tcPr>
            <w:tcW w:w="2257" w:type="dxa"/>
          </w:tcPr>
          <w:p w14:paraId="78EB02EA" w14:textId="77777777" w:rsidR="005E42B7" w:rsidRPr="002A278A" w:rsidRDefault="005E42B7" w:rsidP="00A773C1">
            <w:pPr>
              <w:spacing w:line="276" w:lineRule="auto"/>
              <w:jc w:val="both"/>
              <w:rPr>
                <w:rFonts w:ascii="Corbel" w:hAnsi="Corbel"/>
                <w:b/>
                <w:sz w:val="22"/>
                <w:szCs w:val="22"/>
              </w:rPr>
            </w:pPr>
            <w:r w:rsidRPr="002A278A">
              <w:rPr>
                <w:rFonts w:ascii="Corbel" w:hAnsi="Corbel"/>
                <w:b/>
                <w:sz w:val="22"/>
                <w:szCs w:val="22"/>
              </w:rPr>
              <w:t>Approval Level</w:t>
            </w:r>
          </w:p>
        </w:tc>
        <w:tc>
          <w:tcPr>
            <w:tcW w:w="8414" w:type="dxa"/>
          </w:tcPr>
          <w:p w14:paraId="6ADBC2AA" w14:textId="77777777" w:rsidR="005E42B7" w:rsidRPr="00485DFA" w:rsidRDefault="005E42B7" w:rsidP="00A773C1">
            <w:pPr>
              <w:spacing w:line="276" w:lineRule="auto"/>
              <w:jc w:val="both"/>
              <w:rPr>
                <w:rFonts w:ascii="Corbel" w:hAnsi="Corbel"/>
                <w:bCs/>
                <w:sz w:val="22"/>
                <w:szCs w:val="22"/>
              </w:rPr>
            </w:pPr>
            <w:r w:rsidRPr="00485DFA">
              <w:rPr>
                <w:rFonts w:ascii="Corbel" w:hAnsi="Corbel"/>
                <w:bCs/>
                <w:sz w:val="22"/>
                <w:szCs w:val="22"/>
              </w:rPr>
              <w:t>Trust Boar</w:t>
            </w:r>
            <w:r w:rsidR="006E2436" w:rsidRPr="00485DFA">
              <w:rPr>
                <w:rFonts w:ascii="Corbel" w:hAnsi="Corbel"/>
                <w:bCs/>
                <w:sz w:val="22"/>
                <w:szCs w:val="22"/>
              </w:rPr>
              <w:t>d</w:t>
            </w:r>
          </w:p>
        </w:tc>
      </w:tr>
      <w:tr w:rsidR="002E6604" w:rsidRPr="002A278A" w14:paraId="5C3AC1CF" w14:textId="77777777" w:rsidTr="00482D92">
        <w:trPr>
          <w:trHeight w:val="174"/>
        </w:trPr>
        <w:tc>
          <w:tcPr>
            <w:tcW w:w="2257" w:type="dxa"/>
          </w:tcPr>
          <w:p w14:paraId="115FB0AF" w14:textId="77777777" w:rsidR="002E6604" w:rsidRPr="002A278A" w:rsidRDefault="002E6604" w:rsidP="00A773C1">
            <w:pPr>
              <w:spacing w:line="276" w:lineRule="auto"/>
              <w:jc w:val="both"/>
              <w:rPr>
                <w:rFonts w:ascii="Corbel" w:hAnsi="Corbel"/>
                <w:b/>
                <w:sz w:val="22"/>
                <w:szCs w:val="22"/>
              </w:rPr>
            </w:pPr>
            <w:r w:rsidRPr="002A278A">
              <w:rPr>
                <w:rFonts w:ascii="Corbel" w:hAnsi="Corbel"/>
                <w:b/>
                <w:sz w:val="22"/>
                <w:szCs w:val="22"/>
              </w:rPr>
              <w:t>Supersedes</w:t>
            </w:r>
          </w:p>
        </w:tc>
        <w:tc>
          <w:tcPr>
            <w:tcW w:w="8414" w:type="dxa"/>
          </w:tcPr>
          <w:p w14:paraId="1F09F64E" w14:textId="75E5F3F1" w:rsidR="002E6604" w:rsidRPr="00485DFA" w:rsidRDefault="002E6604" w:rsidP="00A773C1">
            <w:pPr>
              <w:spacing w:line="276" w:lineRule="auto"/>
              <w:jc w:val="both"/>
              <w:rPr>
                <w:rFonts w:ascii="Corbel" w:hAnsi="Corbel"/>
                <w:sz w:val="22"/>
                <w:szCs w:val="22"/>
              </w:rPr>
            </w:pPr>
            <w:r w:rsidRPr="00485DFA">
              <w:rPr>
                <w:rFonts w:ascii="Corbel" w:hAnsi="Corbel"/>
                <w:sz w:val="22"/>
                <w:szCs w:val="22"/>
              </w:rPr>
              <w:t>September 202</w:t>
            </w:r>
            <w:r w:rsidR="00484742" w:rsidRPr="00485DFA">
              <w:rPr>
                <w:rFonts w:ascii="Corbel" w:hAnsi="Corbel"/>
                <w:sz w:val="22"/>
                <w:szCs w:val="22"/>
              </w:rPr>
              <w:t>5</w:t>
            </w:r>
          </w:p>
        </w:tc>
      </w:tr>
      <w:tr w:rsidR="002E6604" w:rsidRPr="002A278A" w14:paraId="092D84AB" w14:textId="77777777" w:rsidTr="00482D92">
        <w:trPr>
          <w:trHeight w:val="339"/>
        </w:trPr>
        <w:tc>
          <w:tcPr>
            <w:tcW w:w="2257" w:type="dxa"/>
          </w:tcPr>
          <w:p w14:paraId="552A1A3C" w14:textId="77777777" w:rsidR="002E6604" w:rsidRPr="002A278A" w:rsidRDefault="002E6604" w:rsidP="00A773C1">
            <w:pPr>
              <w:spacing w:line="276" w:lineRule="auto"/>
              <w:jc w:val="both"/>
              <w:rPr>
                <w:rFonts w:ascii="Corbel" w:hAnsi="Corbel"/>
                <w:b/>
                <w:sz w:val="22"/>
                <w:szCs w:val="22"/>
              </w:rPr>
            </w:pPr>
            <w:r w:rsidRPr="002A278A">
              <w:rPr>
                <w:rFonts w:ascii="Corbel" w:hAnsi="Corbel"/>
                <w:b/>
                <w:sz w:val="22"/>
                <w:szCs w:val="22"/>
              </w:rPr>
              <w:t>Amendments</w:t>
            </w:r>
          </w:p>
        </w:tc>
        <w:tc>
          <w:tcPr>
            <w:tcW w:w="8414" w:type="dxa"/>
            <w:vAlign w:val="center"/>
          </w:tcPr>
          <w:p w14:paraId="1EB92752" w14:textId="77777777" w:rsidR="0008305C" w:rsidRPr="00485DFA" w:rsidRDefault="0008305C" w:rsidP="00A773C1">
            <w:pPr>
              <w:spacing w:line="276" w:lineRule="auto"/>
              <w:rPr>
                <w:rFonts w:ascii="Corbel" w:hAnsi="Corbel"/>
                <w:bCs/>
                <w:sz w:val="22"/>
                <w:szCs w:val="22"/>
              </w:rPr>
            </w:pPr>
            <w:r w:rsidRPr="00485DFA">
              <w:rPr>
                <w:rFonts w:ascii="Corbel" w:hAnsi="Corbel"/>
                <w:bCs/>
                <w:sz w:val="22"/>
                <w:szCs w:val="22"/>
              </w:rPr>
              <w:t>2026:</w:t>
            </w:r>
          </w:p>
          <w:p w14:paraId="443EB2ED" w14:textId="77777777" w:rsidR="001B579A" w:rsidRPr="00485DFA" w:rsidRDefault="001B579A" w:rsidP="00A773C1">
            <w:pPr>
              <w:spacing w:line="276" w:lineRule="auto"/>
              <w:rPr>
                <w:rFonts w:ascii="Corbel" w:hAnsi="Corbel"/>
                <w:bCs/>
                <w:sz w:val="22"/>
                <w:szCs w:val="22"/>
              </w:rPr>
            </w:pPr>
            <w:r w:rsidRPr="00485DFA">
              <w:rPr>
                <w:rFonts w:ascii="Corbel" w:hAnsi="Corbel"/>
                <w:bCs/>
                <w:sz w:val="22"/>
                <w:szCs w:val="22"/>
              </w:rPr>
              <w:t>Section 4 – update to the role of DPO</w:t>
            </w:r>
          </w:p>
          <w:p w14:paraId="0ACB5440" w14:textId="3513660C" w:rsidR="003751B1" w:rsidRPr="00485DFA" w:rsidRDefault="003751B1" w:rsidP="00A773C1">
            <w:pPr>
              <w:spacing w:line="276" w:lineRule="auto"/>
              <w:rPr>
                <w:rFonts w:ascii="Corbel" w:hAnsi="Corbel"/>
                <w:bCs/>
                <w:sz w:val="22"/>
                <w:szCs w:val="22"/>
              </w:rPr>
            </w:pPr>
            <w:r w:rsidRPr="00485DFA">
              <w:rPr>
                <w:rFonts w:ascii="Corbel" w:hAnsi="Corbel"/>
                <w:bCs/>
                <w:sz w:val="22"/>
                <w:szCs w:val="22"/>
              </w:rPr>
              <w:t>Section 5 – updates to the data principles</w:t>
            </w:r>
          </w:p>
          <w:p w14:paraId="73EAE71F" w14:textId="27102204" w:rsidR="007B2DB7" w:rsidRPr="00485DFA" w:rsidRDefault="007B2DB7" w:rsidP="00A773C1">
            <w:pPr>
              <w:spacing w:line="276" w:lineRule="auto"/>
              <w:rPr>
                <w:rFonts w:ascii="Corbel" w:hAnsi="Corbel"/>
                <w:bCs/>
                <w:sz w:val="22"/>
                <w:szCs w:val="22"/>
              </w:rPr>
            </w:pPr>
            <w:r w:rsidRPr="00485DFA">
              <w:rPr>
                <w:rFonts w:ascii="Corbel" w:hAnsi="Corbel"/>
                <w:bCs/>
                <w:sz w:val="22"/>
                <w:szCs w:val="22"/>
              </w:rPr>
              <w:t>Section 7 – updated information</w:t>
            </w:r>
            <w:r w:rsidR="00711A35" w:rsidRPr="00485DFA">
              <w:rPr>
                <w:rFonts w:ascii="Corbel" w:hAnsi="Corbel"/>
                <w:bCs/>
                <w:sz w:val="22"/>
                <w:szCs w:val="22"/>
              </w:rPr>
              <w:t xml:space="preserve"> regarding data sharing</w:t>
            </w:r>
          </w:p>
          <w:p w14:paraId="59FB441B" w14:textId="128CBA44" w:rsidR="002937AE" w:rsidRPr="00485DFA" w:rsidRDefault="002937AE" w:rsidP="00A773C1">
            <w:pPr>
              <w:spacing w:line="276" w:lineRule="auto"/>
              <w:rPr>
                <w:rFonts w:ascii="Corbel" w:hAnsi="Corbel"/>
                <w:bCs/>
                <w:sz w:val="22"/>
                <w:szCs w:val="22"/>
              </w:rPr>
            </w:pPr>
            <w:r w:rsidRPr="00485DFA">
              <w:rPr>
                <w:rFonts w:ascii="Corbel" w:hAnsi="Corbel"/>
                <w:bCs/>
                <w:sz w:val="22"/>
                <w:szCs w:val="22"/>
              </w:rPr>
              <w:t>Section 8.3 – clarity that timeframes apply during school holidays</w:t>
            </w:r>
            <w:r w:rsidR="00E90137" w:rsidRPr="00485DFA">
              <w:rPr>
                <w:rFonts w:ascii="Corbel" w:hAnsi="Corbel"/>
                <w:bCs/>
                <w:sz w:val="22"/>
                <w:szCs w:val="22"/>
              </w:rPr>
              <w:t xml:space="preserve"> and that charges may apply</w:t>
            </w:r>
          </w:p>
          <w:p w14:paraId="7B81F61A" w14:textId="15A85060" w:rsidR="003347AC" w:rsidRPr="00485DFA" w:rsidRDefault="003347AC" w:rsidP="00A773C1">
            <w:pPr>
              <w:spacing w:line="276" w:lineRule="auto"/>
              <w:rPr>
                <w:rFonts w:ascii="Corbel" w:hAnsi="Corbel"/>
                <w:bCs/>
                <w:sz w:val="22"/>
                <w:szCs w:val="22"/>
              </w:rPr>
            </w:pPr>
            <w:r w:rsidRPr="00485DFA">
              <w:rPr>
                <w:rFonts w:ascii="Corbel" w:hAnsi="Corbel"/>
                <w:bCs/>
                <w:sz w:val="22"/>
                <w:szCs w:val="22"/>
              </w:rPr>
              <w:t>Section 12 – updated Google Bard to Google Gemini</w:t>
            </w:r>
          </w:p>
          <w:p w14:paraId="15141129" w14:textId="2A6DB3F2" w:rsidR="0008305C" w:rsidRPr="00485DFA" w:rsidRDefault="0008305C" w:rsidP="00A773C1">
            <w:pPr>
              <w:spacing w:line="276" w:lineRule="auto"/>
              <w:rPr>
                <w:rFonts w:ascii="Corbel" w:hAnsi="Corbel"/>
                <w:bCs/>
                <w:sz w:val="22"/>
                <w:szCs w:val="22"/>
              </w:rPr>
            </w:pPr>
            <w:r w:rsidRPr="00485DFA">
              <w:rPr>
                <w:rFonts w:ascii="Corbel" w:hAnsi="Corbel"/>
                <w:bCs/>
                <w:sz w:val="22"/>
                <w:szCs w:val="22"/>
              </w:rPr>
              <w:t>Section 18 – addition of section relating to raising a complaint</w:t>
            </w:r>
          </w:p>
          <w:p w14:paraId="6E772913" w14:textId="635B6BB9" w:rsidR="00524931" w:rsidRPr="00485DFA" w:rsidRDefault="00524931" w:rsidP="00A773C1">
            <w:pPr>
              <w:spacing w:line="276" w:lineRule="auto"/>
              <w:rPr>
                <w:rFonts w:ascii="Corbel" w:hAnsi="Corbel"/>
                <w:bCs/>
                <w:sz w:val="22"/>
                <w:szCs w:val="22"/>
              </w:rPr>
            </w:pPr>
            <w:r w:rsidRPr="00485DFA">
              <w:rPr>
                <w:rFonts w:ascii="Corbel" w:hAnsi="Corbel"/>
                <w:bCs/>
                <w:sz w:val="22"/>
                <w:szCs w:val="22"/>
              </w:rPr>
              <w:t>Appendix 1 – updates to key definitions</w:t>
            </w:r>
          </w:p>
          <w:p w14:paraId="4D2AE729" w14:textId="77777777" w:rsidR="00C32168" w:rsidRPr="00485DFA" w:rsidRDefault="00C32168" w:rsidP="00A773C1">
            <w:pPr>
              <w:spacing w:line="276" w:lineRule="auto"/>
              <w:rPr>
                <w:rFonts w:ascii="Corbel" w:hAnsi="Corbel"/>
                <w:bCs/>
                <w:sz w:val="22"/>
                <w:szCs w:val="22"/>
              </w:rPr>
            </w:pPr>
          </w:p>
          <w:p w14:paraId="4B3D4930" w14:textId="402636E0" w:rsidR="006E2436" w:rsidRPr="00485DFA" w:rsidRDefault="006E2436" w:rsidP="00A773C1">
            <w:pPr>
              <w:spacing w:line="276" w:lineRule="auto"/>
              <w:rPr>
                <w:rFonts w:ascii="Corbel" w:hAnsi="Corbel"/>
                <w:bCs/>
                <w:sz w:val="22"/>
                <w:szCs w:val="22"/>
              </w:rPr>
            </w:pPr>
            <w:r w:rsidRPr="00485DFA">
              <w:rPr>
                <w:rFonts w:ascii="Corbel" w:hAnsi="Corbel"/>
                <w:bCs/>
                <w:sz w:val="22"/>
                <w:szCs w:val="22"/>
              </w:rPr>
              <w:t>2025: none</w:t>
            </w:r>
          </w:p>
        </w:tc>
      </w:tr>
      <w:tr w:rsidR="002E6604" w:rsidRPr="002A278A" w14:paraId="0818E122" w14:textId="77777777" w:rsidTr="00482D92">
        <w:trPr>
          <w:trHeight w:val="610"/>
        </w:trPr>
        <w:tc>
          <w:tcPr>
            <w:tcW w:w="2257" w:type="dxa"/>
          </w:tcPr>
          <w:p w14:paraId="32473983" w14:textId="77777777" w:rsidR="002E6604" w:rsidRPr="002A278A" w:rsidRDefault="002E6604" w:rsidP="00A773C1">
            <w:pPr>
              <w:spacing w:line="276" w:lineRule="auto"/>
              <w:rPr>
                <w:rFonts w:ascii="Corbel" w:hAnsi="Corbel"/>
                <w:b/>
                <w:sz w:val="22"/>
                <w:szCs w:val="22"/>
              </w:rPr>
            </w:pPr>
            <w:r w:rsidRPr="002A278A">
              <w:rPr>
                <w:rFonts w:ascii="Corbel" w:hAnsi="Corbel"/>
                <w:b/>
                <w:sz w:val="22"/>
                <w:szCs w:val="22"/>
              </w:rPr>
              <w:t>Related Policies/ Guidance</w:t>
            </w:r>
          </w:p>
        </w:tc>
        <w:tc>
          <w:tcPr>
            <w:tcW w:w="8414" w:type="dxa"/>
          </w:tcPr>
          <w:p w14:paraId="71762290" w14:textId="77777777" w:rsidR="002E6604" w:rsidRPr="002A278A" w:rsidRDefault="002E6604" w:rsidP="00A773C1">
            <w:pPr>
              <w:rPr>
                <w:rFonts w:ascii="Corbel" w:eastAsia="MS Mincho" w:hAnsi="Corbel"/>
                <w:sz w:val="22"/>
                <w:szCs w:val="22"/>
                <w:lang w:val="en-US" w:eastAsia="en-US"/>
              </w:rPr>
            </w:pPr>
            <w:r w:rsidRPr="002A278A">
              <w:rPr>
                <w:rFonts w:ascii="Corbel" w:eastAsia="MS Mincho" w:hAnsi="Corbel" w:cs="Arial"/>
                <w:sz w:val="22"/>
                <w:szCs w:val="22"/>
                <w:shd w:val="clear" w:color="auto" w:fill="FFFFFF"/>
                <w:lang w:val="en-US" w:eastAsia="en-US"/>
              </w:rPr>
              <w:t xml:space="preserve">This policy meets the requirements of the GDPR and the DPA 2018. It is based on guidance published by the Information Commissioner’s Office (ICO) on the </w:t>
            </w:r>
            <w:hyperlink r:id="rId13" w:history="1">
              <w:r w:rsidRPr="002A278A">
                <w:rPr>
                  <w:rFonts w:ascii="Corbel" w:eastAsia="MS Mincho" w:hAnsi="Corbel" w:cs="Arial"/>
                  <w:color w:val="0092CF"/>
                  <w:sz w:val="22"/>
                  <w:szCs w:val="22"/>
                  <w:u w:val="single"/>
                  <w:shd w:val="clear" w:color="auto" w:fill="FFFFFF"/>
                  <w:lang w:val="en-US" w:eastAsia="en-US"/>
                </w:rPr>
                <w:t>GDPR</w:t>
              </w:r>
            </w:hyperlink>
            <w:r w:rsidRPr="002A278A">
              <w:rPr>
                <w:rFonts w:ascii="Corbel" w:eastAsia="MS Mincho" w:hAnsi="Corbel" w:cs="Arial"/>
                <w:sz w:val="22"/>
                <w:szCs w:val="22"/>
                <w:shd w:val="clear" w:color="auto" w:fill="FFFFFF"/>
                <w:lang w:val="en-US" w:eastAsia="en-US"/>
              </w:rPr>
              <w:t xml:space="preserve"> and the ICO’s </w:t>
            </w:r>
            <w:hyperlink r:id="rId14" w:history="1">
              <w:r w:rsidRPr="002A278A">
                <w:rPr>
                  <w:rFonts w:ascii="Corbel" w:eastAsia="MS Mincho" w:hAnsi="Corbel" w:cs="Arial"/>
                  <w:color w:val="0092CF"/>
                  <w:sz w:val="22"/>
                  <w:szCs w:val="22"/>
                  <w:u w:val="single"/>
                  <w:shd w:val="clear" w:color="auto" w:fill="FFFFFF"/>
                  <w:lang w:val="en-US" w:eastAsia="en-US"/>
                </w:rPr>
                <w:t>code of practice for subject access requests</w:t>
              </w:r>
            </w:hyperlink>
            <w:r w:rsidRPr="002A278A">
              <w:rPr>
                <w:rFonts w:ascii="Corbel" w:eastAsia="MS Mincho" w:hAnsi="Corbel"/>
                <w:sz w:val="22"/>
                <w:szCs w:val="22"/>
                <w:lang w:val="en-US" w:eastAsia="en-US"/>
              </w:rPr>
              <w:t>.</w:t>
            </w:r>
          </w:p>
          <w:p w14:paraId="5C18F58F" w14:textId="77777777" w:rsidR="006E2436" w:rsidRPr="002A278A" w:rsidRDefault="002E6604" w:rsidP="00A773C1">
            <w:pPr>
              <w:rPr>
                <w:rFonts w:ascii="Corbel" w:eastAsia="MS Mincho" w:hAnsi="Corbel"/>
                <w:sz w:val="22"/>
                <w:szCs w:val="22"/>
                <w:lang w:val="en-US" w:eastAsia="en-US"/>
              </w:rPr>
            </w:pPr>
            <w:r w:rsidRPr="002A278A">
              <w:rPr>
                <w:rFonts w:ascii="Corbel" w:eastAsia="MS Mincho" w:hAnsi="Corbel"/>
                <w:sz w:val="22"/>
                <w:szCs w:val="22"/>
                <w:lang w:val="en-US" w:eastAsia="en-US"/>
              </w:rPr>
              <w:t xml:space="preserve">It also reflects the ICO’s </w:t>
            </w:r>
            <w:hyperlink r:id="rId15" w:history="1">
              <w:r w:rsidRPr="002A278A">
                <w:rPr>
                  <w:rFonts w:ascii="Corbel" w:eastAsia="MS Mincho" w:hAnsi="Corbel"/>
                  <w:color w:val="0092CF"/>
                  <w:sz w:val="22"/>
                  <w:szCs w:val="22"/>
                  <w:u w:val="single"/>
                  <w:lang w:val="en-US" w:eastAsia="en-US"/>
                </w:rPr>
                <w:t>code of practice</w:t>
              </w:r>
            </w:hyperlink>
            <w:r w:rsidRPr="002A278A">
              <w:rPr>
                <w:rFonts w:ascii="Corbel" w:eastAsia="MS Mincho" w:hAnsi="Corbel"/>
                <w:sz w:val="22"/>
                <w:szCs w:val="22"/>
                <w:lang w:val="en-US" w:eastAsia="en-US"/>
              </w:rPr>
              <w:t xml:space="preserve"> for the use of surveillance cameras and personal information.</w:t>
            </w:r>
            <w:r w:rsidR="0090048C" w:rsidRPr="002A278A">
              <w:rPr>
                <w:rFonts w:ascii="Corbel" w:eastAsia="MS Mincho" w:hAnsi="Corbel"/>
                <w:sz w:val="22"/>
                <w:szCs w:val="22"/>
                <w:lang w:val="en-US" w:eastAsia="en-US"/>
              </w:rPr>
              <w:t xml:space="preserve">  </w:t>
            </w:r>
          </w:p>
          <w:p w14:paraId="4491438B" w14:textId="77777777" w:rsidR="002E6604" w:rsidRPr="002A278A" w:rsidRDefault="002E6604" w:rsidP="00A773C1">
            <w:pPr>
              <w:rPr>
                <w:rFonts w:ascii="Corbel" w:eastAsia="MS Mincho" w:hAnsi="Corbel"/>
                <w:sz w:val="22"/>
                <w:szCs w:val="22"/>
                <w:lang w:val="en-US" w:eastAsia="en-US"/>
              </w:rPr>
            </w:pPr>
            <w:r w:rsidRPr="002A278A">
              <w:rPr>
                <w:rFonts w:ascii="Corbel" w:eastAsia="MS Mincho" w:hAnsi="Corbel"/>
                <w:sz w:val="22"/>
                <w:szCs w:val="22"/>
                <w:lang w:val="en-US" w:eastAsia="en-US"/>
              </w:rPr>
              <w:t>This policy complies with our funding agreement and articles of association.</w:t>
            </w:r>
          </w:p>
          <w:p w14:paraId="33FD9097" w14:textId="77777777" w:rsidR="00482D92" w:rsidRDefault="00482D92" w:rsidP="00A773C1">
            <w:pPr>
              <w:rPr>
                <w:rFonts w:ascii="Corbel" w:hAnsi="Corbel"/>
                <w:sz w:val="22"/>
                <w:szCs w:val="22"/>
              </w:rPr>
            </w:pPr>
            <w:r w:rsidRPr="002A278A">
              <w:rPr>
                <w:rFonts w:ascii="Corbel" w:hAnsi="Corbel"/>
                <w:sz w:val="22"/>
                <w:szCs w:val="22"/>
              </w:rPr>
              <w:t>See sections 2 and 19 below</w:t>
            </w:r>
          </w:p>
          <w:p w14:paraId="5E2A84CF" w14:textId="01BB847B" w:rsidR="00E35EF8" w:rsidRPr="00E35EF8" w:rsidRDefault="00E35EF8" w:rsidP="00E35EF8">
            <w:pPr>
              <w:rPr>
                <w:rFonts w:ascii="Corbel" w:hAnsi="Corbel"/>
                <w:b/>
                <w:bCs/>
                <w:sz w:val="22"/>
                <w:szCs w:val="22"/>
                <w:lang w:val="en-US"/>
              </w:rPr>
            </w:pPr>
            <w:hyperlink r:id="rId16" w:history="1">
              <w:r w:rsidRPr="00E35EF8">
                <w:rPr>
                  <w:rStyle w:val="Hyperlink"/>
                  <w:rFonts w:ascii="Corbel" w:hAnsi="Corbel"/>
                  <w:b w:val="0"/>
                  <w:bCs w:val="0"/>
                  <w:color w:val="auto"/>
                  <w:sz w:val="22"/>
                  <w:szCs w:val="22"/>
                  <w:lang w:val="en-US"/>
                </w:rPr>
                <w:t>Data (Use and Access) Act 2025</w:t>
              </w:r>
            </w:hyperlink>
          </w:p>
          <w:p w14:paraId="13D9081C" w14:textId="2035D42A" w:rsidR="009310AC" w:rsidRPr="002A278A" w:rsidRDefault="009310AC" w:rsidP="00A773C1">
            <w:pPr>
              <w:rPr>
                <w:rFonts w:ascii="Corbel" w:hAnsi="Corbel"/>
                <w:sz w:val="22"/>
                <w:szCs w:val="22"/>
              </w:rPr>
            </w:pPr>
          </w:p>
        </w:tc>
      </w:tr>
      <w:tr w:rsidR="002E6604" w:rsidRPr="002A278A" w14:paraId="00A66491" w14:textId="77777777" w:rsidTr="00482D92">
        <w:trPr>
          <w:trHeight w:val="339"/>
        </w:trPr>
        <w:tc>
          <w:tcPr>
            <w:tcW w:w="2257" w:type="dxa"/>
          </w:tcPr>
          <w:p w14:paraId="3D81895A" w14:textId="77777777" w:rsidR="002E6604" w:rsidRPr="002A278A" w:rsidRDefault="002E6604" w:rsidP="00A773C1">
            <w:pPr>
              <w:spacing w:line="276" w:lineRule="auto"/>
              <w:jc w:val="both"/>
              <w:rPr>
                <w:rFonts w:ascii="Corbel" w:hAnsi="Corbel"/>
                <w:b/>
                <w:sz w:val="22"/>
                <w:szCs w:val="22"/>
              </w:rPr>
            </w:pPr>
            <w:r w:rsidRPr="002A278A">
              <w:rPr>
                <w:rFonts w:ascii="Corbel" w:hAnsi="Corbel"/>
                <w:b/>
                <w:sz w:val="22"/>
                <w:szCs w:val="22"/>
              </w:rPr>
              <w:t>Author</w:t>
            </w:r>
          </w:p>
        </w:tc>
        <w:tc>
          <w:tcPr>
            <w:tcW w:w="8414" w:type="dxa"/>
          </w:tcPr>
          <w:p w14:paraId="2D7F1DC9" w14:textId="77777777" w:rsidR="002E6604" w:rsidRPr="002A278A" w:rsidRDefault="002E6604" w:rsidP="00A773C1">
            <w:pPr>
              <w:spacing w:line="276" w:lineRule="auto"/>
              <w:jc w:val="both"/>
              <w:rPr>
                <w:rFonts w:ascii="Corbel" w:hAnsi="Corbel"/>
                <w:bCs/>
                <w:sz w:val="22"/>
                <w:szCs w:val="22"/>
              </w:rPr>
            </w:pPr>
            <w:r w:rsidRPr="002A278A">
              <w:rPr>
                <w:rFonts w:ascii="Corbel" w:hAnsi="Corbel"/>
                <w:bCs/>
                <w:sz w:val="22"/>
                <w:szCs w:val="22"/>
              </w:rPr>
              <w:t>Chief Operations Officer</w:t>
            </w:r>
          </w:p>
        </w:tc>
      </w:tr>
      <w:tr w:rsidR="002E6604" w:rsidRPr="002A278A" w14:paraId="3DA7311E" w14:textId="77777777" w:rsidTr="00482D92">
        <w:trPr>
          <w:trHeight w:val="328"/>
        </w:trPr>
        <w:tc>
          <w:tcPr>
            <w:tcW w:w="2257" w:type="dxa"/>
          </w:tcPr>
          <w:p w14:paraId="0A6CB92A" w14:textId="77777777" w:rsidR="002E6604" w:rsidRPr="002A278A" w:rsidRDefault="005E42B7" w:rsidP="00A773C1">
            <w:pPr>
              <w:spacing w:line="276" w:lineRule="auto"/>
              <w:jc w:val="both"/>
              <w:rPr>
                <w:rFonts w:ascii="Corbel" w:hAnsi="Corbel"/>
                <w:b/>
                <w:sz w:val="22"/>
                <w:szCs w:val="22"/>
              </w:rPr>
            </w:pPr>
            <w:r w:rsidRPr="002A278A">
              <w:rPr>
                <w:rFonts w:ascii="Corbel" w:hAnsi="Corbel"/>
                <w:b/>
                <w:sz w:val="22"/>
                <w:szCs w:val="22"/>
              </w:rPr>
              <w:t>Policy Category</w:t>
            </w:r>
          </w:p>
        </w:tc>
        <w:tc>
          <w:tcPr>
            <w:tcW w:w="8414" w:type="dxa"/>
          </w:tcPr>
          <w:p w14:paraId="0808335D" w14:textId="77777777" w:rsidR="005E42B7" w:rsidRPr="002A278A" w:rsidRDefault="005E42B7" w:rsidP="00192DD4">
            <w:pPr>
              <w:spacing w:line="276" w:lineRule="auto"/>
              <w:jc w:val="both"/>
              <w:rPr>
                <w:rFonts w:ascii="Corbel" w:hAnsi="Corbel"/>
                <w:bCs/>
                <w:sz w:val="22"/>
                <w:szCs w:val="22"/>
              </w:rPr>
            </w:pPr>
            <w:r w:rsidRPr="002A278A">
              <w:rPr>
                <w:rFonts w:ascii="Corbel" w:hAnsi="Corbel"/>
                <w:b/>
                <w:sz w:val="22"/>
                <w:szCs w:val="22"/>
              </w:rPr>
              <w:t>Statutory</w:t>
            </w:r>
            <w:r w:rsidR="00192DD4" w:rsidRPr="002A278A">
              <w:rPr>
                <w:rFonts w:ascii="Corbel" w:hAnsi="Corbel"/>
                <w:b/>
                <w:sz w:val="22"/>
                <w:szCs w:val="22"/>
              </w:rPr>
              <w:t xml:space="preserve">, </w:t>
            </w:r>
            <w:r w:rsidR="00857A14" w:rsidRPr="002A278A">
              <w:rPr>
                <w:rFonts w:ascii="Corbel" w:hAnsi="Corbel"/>
                <w:b/>
                <w:sz w:val="22"/>
                <w:szCs w:val="22"/>
              </w:rPr>
              <w:t>Trust Wide</w:t>
            </w:r>
            <w:r w:rsidR="00857A14" w:rsidRPr="002A278A">
              <w:rPr>
                <w:rFonts w:ascii="Corbel" w:hAnsi="Corbel"/>
                <w:bCs/>
                <w:sz w:val="22"/>
                <w:szCs w:val="22"/>
              </w:rPr>
              <w:t>: this policy applies to all schools within the Trust</w:t>
            </w:r>
          </w:p>
        </w:tc>
      </w:tr>
    </w:tbl>
    <w:p w14:paraId="5214222D" w14:textId="77777777" w:rsidR="0090048C" w:rsidRPr="002A278A" w:rsidRDefault="0090048C">
      <w:pPr>
        <w:pStyle w:val="TOCHeading"/>
      </w:pPr>
      <w:r w:rsidRPr="002A278A">
        <w:rPr>
          <w:lang w:val="en-GB"/>
        </w:rPr>
        <w:t>Table of Contents</w:t>
      </w:r>
    </w:p>
    <w:p w14:paraId="69700B6F" w14:textId="77777777" w:rsidR="0090048C" w:rsidRPr="002A278A" w:rsidRDefault="0090048C">
      <w:pPr>
        <w:pStyle w:val="TOC1"/>
        <w:rPr>
          <w:rFonts w:ascii="Corbel" w:eastAsia="Times New Roman" w:hAnsi="Corbel"/>
          <w:noProof/>
          <w:szCs w:val="22"/>
          <w:lang w:val="en-GB" w:eastAsia="en-GB"/>
        </w:rPr>
      </w:pPr>
      <w:r w:rsidRPr="002A278A">
        <w:fldChar w:fldCharType="begin"/>
      </w:r>
      <w:r w:rsidRPr="002A278A">
        <w:instrText xml:space="preserve"> TOC \o "1-3" \h \z \u </w:instrText>
      </w:r>
      <w:r w:rsidRPr="002A278A">
        <w:fldChar w:fldCharType="separate"/>
      </w:r>
      <w:hyperlink w:anchor="_Toc174025235" w:history="1">
        <w:r w:rsidRPr="002A278A">
          <w:rPr>
            <w:rStyle w:val="Hyperlink"/>
            <w:rFonts w:ascii="Corbel" w:eastAsia="MS Gothic" w:hAnsi="Corbel"/>
            <w:noProof/>
          </w:rPr>
          <w:t>1. Aims</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_Toc174025235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3</w:t>
        </w:r>
        <w:r w:rsidRPr="002A278A">
          <w:rPr>
            <w:rFonts w:ascii="Corbel" w:hAnsi="Corbel"/>
            <w:noProof/>
            <w:webHidden/>
          </w:rPr>
          <w:fldChar w:fldCharType="end"/>
        </w:r>
      </w:hyperlink>
    </w:p>
    <w:p w14:paraId="0A73A188" w14:textId="77777777" w:rsidR="0090048C" w:rsidRPr="002A278A" w:rsidRDefault="0090048C">
      <w:pPr>
        <w:pStyle w:val="TOC1"/>
        <w:rPr>
          <w:rFonts w:ascii="Corbel" w:eastAsia="Times New Roman" w:hAnsi="Corbel"/>
          <w:noProof/>
          <w:szCs w:val="22"/>
          <w:lang w:val="en-GB" w:eastAsia="en-GB"/>
        </w:rPr>
      </w:pPr>
      <w:hyperlink w:anchor="_Toc174025236" w:history="1">
        <w:r w:rsidRPr="002A278A">
          <w:rPr>
            <w:rStyle w:val="Hyperlink"/>
            <w:rFonts w:ascii="Corbel" w:eastAsia="MS Gothic" w:hAnsi="Corbel"/>
            <w:noProof/>
          </w:rPr>
          <w:t>2. Legislation and Guidance</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_Toc174025236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3</w:t>
        </w:r>
        <w:r w:rsidRPr="002A278A">
          <w:rPr>
            <w:rFonts w:ascii="Corbel" w:hAnsi="Corbel"/>
            <w:noProof/>
            <w:webHidden/>
          </w:rPr>
          <w:fldChar w:fldCharType="end"/>
        </w:r>
      </w:hyperlink>
    </w:p>
    <w:p w14:paraId="110889B8" w14:textId="77777777" w:rsidR="0090048C" w:rsidRPr="002A278A" w:rsidRDefault="0090048C">
      <w:pPr>
        <w:pStyle w:val="TOC1"/>
        <w:rPr>
          <w:rFonts w:ascii="Corbel" w:eastAsia="Times New Roman" w:hAnsi="Corbel"/>
          <w:noProof/>
          <w:szCs w:val="22"/>
          <w:lang w:val="en-GB" w:eastAsia="en-GB"/>
        </w:rPr>
      </w:pPr>
      <w:hyperlink w:anchor="_Toc174025237" w:history="1">
        <w:r w:rsidRPr="002A278A">
          <w:rPr>
            <w:rStyle w:val="Hyperlink"/>
            <w:rFonts w:ascii="Corbel" w:eastAsia="MS Gothic" w:hAnsi="Corbel"/>
            <w:noProof/>
          </w:rPr>
          <w:t>3. The Data Controller</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_Toc174025237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3</w:t>
        </w:r>
        <w:r w:rsidRPr="002A278A">
          <w:rPr>
            <w:rFonts w:ascii="Corbel" w:hAnsi="Corbel"/>
            <w:noProof/>
            <w:webHidden/>
          </w:rPr>
          <w:fldChar w:fldCharType="end"/>
        </w:r>
      </w:hyperlink>
    </w:p>
    <w:p w14:paraId="0F980AE0" w14:textId="77777777" w:rsidR="0090048C" w:rsidRPr="002A278A" w:rsidRDefault="0090048C">
      <w:pPr>
        <w:pStyle w:val="TOC1"/>
        <w:rPr>
          <w:rFonts w:ascii="Corbel" w:eastAsia="Times New Roman" w:hAnsi="Corbel"/>
          <w:noProof/>
          <w:szCs w:val="22"/>
          <w:lang w:val="en-GB" w:eastAsia="en-GB"/>
        </w:rPr>
      </w:pPr>
      <w:hyperlink w:anchor="_Toc174025238" w:history="1">
        <w:r w:rsidRPr="002A278A">
          <w:rPr>
            <w:rStyle w:val="Hyperlink"/>
            <w:rFonts w:ascii="Corbel" w:eastAsia="MS Gothic" w:hAnsi="Corbel"/>
            <w:noProof/>
          </w:rPr>
          <w:t>4. Roles and Responsibilities</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_Toc174025238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3</w:t>
        </w:r>
        <w:r w:rsidRPr="002A278A">
          <w:rPr>
            <w:rFonts w:ascii="Corbel" w:hAnsi="Corbel"/>
            <w:noProof/>
            <w:webHidden/>
          </w:rPr>
          <w:fldChar w:fldCharType="end"/>
        </w:r>
      </w:hyperlink>
    </w:p>
    <w:p w14:paraId="56E5DB3C" w14:textId="77777777" w:rsidR="0090048C" w:rsidRPr="002A278A" w:rsidRDefault="0090048C">
      <w:pPr>
        <w:pStyle w:val="TOC1"/>
        <w:rPr>
          <w:rFonts w:ascii="Corbel" w:eastAsia="Times New Roman" w:hAnsi="Corbel"/>
          <w:noProof/>
          <w:szCs w:val="22"/>
          <w:lang w:val="en-GB" w:eastAsia="en-GB"/>
        </w:rPr>
      </w:pPr>
      <w:hyperlink w:anchor="_Toc174025239" w:history="1">
        <w:r w:rsidRPr="002A278A">
          <w:rPr>
            <w:rStyle w:val="Hyperlink"/>
            <w:rFonts w:ascii="Corbel" w:eastAsia="MS Gothic" w:hAnsi="Corbel"/>
            <w:noProof/>
          </w:rPr>
          <w:t>5. Data Protection Principles</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_Toc174025239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4</w:t>
        </w:r>
        <w:r w:rsidRPr="002A278A">
          <w:rPr>
            <w:rFonts w:ascii="Corbel" w:hAnsi="Corbel"/>
            <w:noProof/>
            <w:webHidden/>
          </w:rPr>
          <w:fldChar w:fldCharType="end"/>
        </w:r>
      </w:hyperlink>
    </w:p>
    <w:p w14:paraId="4B187EEA" w14:textId="77777777" w:rsidR="0090048C" w:rsidRPr="002A278A" w:rsidRDefault="0090048C">
      <w:pPr>
        <w:pStyle w:val="TOC1"/>
        <w:rPr>
          <w:rFonts w:ascii="Corbel" w:eastAsia="Times New Roman" w:hAnsi="Corbel"/>
          <w:noProof/>
          <w:szCs w:val="22"/>
          <w:lang w:val="en-GB" w:eastAsia="en-GB"/>
        </w:rPr>
      </w:pPr>
      <w:hyperlink w:anchor="_Toc174025240" w:history="1">
        <w:r w:rsidRPr="002A278A">
          <w:rPr>
            <w:rStyle w:val="Hyperlink"/>
            <w:rFonts w:ascii="Corbel" w:eastAsia="MS Gothic" w:hAnsi="Corbel"/>
            <w:noProof/>
          </w:rPr>
          <w:t>6. Collecting Personal Data</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_Toc174025240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4</w:t>
        </w:r>
        <w:r w:rsidRPr="002A278A">
          <w:rPr>
            <w:rFonts w:ascii="Corbel" w:hAnsi="Corbel"/>
            <w:noProof/>
            <w:webHidden/>
          </w:rPr>
          <w:fldChar w:fldCharType="end"/>
        </w:r>
      </w:hyperlink>
    </w:p>
    <w:p w14:paraId="05C9A2FD" w14:textId="77777777" w:rsidR="0090048C" w:rsidRPr="002A278A" w:rsidRDefault="0090048C">
      <w:pPr>
        <w:pStyle w:val="TOC1"/>
        <w:rPr>
          <w:rFonts w:ascii="Corbel" w:eastAsia="Times New Roman" w:hAnsi="Corbel"/>
          <w:noProof/>
          <w:szCs w:val="22"/>
          <w:lang w:val="en-GB" w:eastAsia="en-GB"/>
        </w:rPr>
      </w:pPr>
      <w:hyperlink w:anchor="_Toc174025241" w:history="1">
        <w:r w:rsidRPr="002A278A">
          <w:rPr>
            <w:rStyle w:val="Hyperlink"/>
            <w:rFonts w:ascii="Corbel" w:eastAsia="MS Gothic" w:hAnsi="Corbel"/>
            <w:noProof/>
          </w:rPr>
          <w:t>7. Sharing Personal Data</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_Toc174025241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5</w:t>
        </w:r>
        <w:r w:rsidRPr="002A278A">
          <w:rPr>
            <w:rFonts w:ascii="Corbel" w:hAnsi="Corbel"/>
            <w:noProof/>
            <w:webHidden/>
          </w:rPr>
          <w:fldChar w:fldCharType="end"/>
        </w:r>
      </w:hyperlink>
    </w:p>
    <w:p w14:paraId="237E7E6E" w14:textId="77777777" w:rsidR="0090048C" w:rsidRPr="002A278A" w:rsidRDefault="0090048C">
      <w:pPr>
        <w:pStyle w:val="TOC1"/>
        <w:rPr>
          <w:rFonts w:ascii="Corbel" w:eastAsia="Times New Roman" w:hAnsi="Corbel"/>
          <w:noProof/>
          <w:szCs w:val="22"/>
          <w:lang w:val="en-GB" w:eastAsia="en-GB"/>
        </w:rPr>
      </w:pPr>
      <w:hyperlink w:anchor="_Toc174025242" w:history="1">
        <w:r w:rsidRPr="002A278A">
          <w:rPr>
            <w:rStyle w:val="Hyperlink"/>
            <w:rFonts w:ascii="Corbel" w:eastAsia="MS Gothic" w:hAnsi="Corbel"/>
            <w:noProof/>
          </w:rPr>
          <w:t>8. Subject Access Requests and Other Rights of Individuals</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_Toc174025242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6</w:t>
        </w:r>
        <w:r w:rsidRPr="002A278A">
          <w:rPr>
            <w:rFonts w:ascii="Corbel" w:hAnsi="Corbel"/>
            <w:noProof/>
            <w:webHidden/>
          </w:rPr>
          <w:fldChar w:fldCharType="end"/>
        </w:r>
      </w:hyperlink>
    </w:p>
    <w:p w14:paraId="46C5167B" w14:textId="77777777" w:rsidR="0090048C" w:rsidRPr="002A278A" w:rsidRDefault="0090048C">
      <w:pPr>
        <w:pStyle w:val="TOC1"/>
        <w:rPr>
          <w:rFonts w:ascii="Corbel" w:eastAsia="Times New Roman" w:hAnsi="Corbel"/>
          <w:noProof/>
          <w:szCs w:val="22"/>
          <w:lang w:val="en-GB" w:eastAsia="en-GB"/>
        </w:rPr>
      </w:pPr>
      <w:hyperlink w:anchor="_Toc174025243" w:history="1">
        <w:r w:rsidRPr="002A278A">
          <w:rPr>
            <w:rStyle w:val="Hyperlink"/>
            <w:rFonts w:ascii="Corbel" w:eastAsia="MS Gothic" w:hAnsi="Corbel"/>
            <w:noProof/>
          </w:rPr>
          <w:t>9. Parental Requests to see the Educational Record</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_Toc174025243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8</w:t>
        </w:r>
        <w:r w:rsidRPr="002A278A">
          <w:rPr>
            <w:rFonts w:ascii="Corbel" w:hAnsi="Corbel"/>
            <w:noProof/>
            <w:webHidden/>
          </w:rPr>
          <w:fldChar w:fldCharType="end"/>
        </w:r>
      </w:hyperlink>
    </w:p>
    <w:p w14:paraId="11FC4254" w14:textId="77777777" w:rsidR="0090048C" w:rsidRPr="002A278A" w:rsidRDefault="0090048C">
      <w:pPr>
        <w:pStyle w:val="TOC1"/>
        <w:rPr>
          <w:rFonts w:ascii="Corbel" w:eastAsia="Times New Roman" w:hAnsi="Corbel"/>
          <w:noProof/>
          <w:szCs w:val="22"/>
          <w:lang w:val="en-GB" w:eastAsia="en-GB"/>
        </w:rPr>
      </w:pPr>
      <w:hyperlink w:anchor="_Toc174025244" w:history="1">
        <w:r w:rsidRPr="002A278A">
          <w:rPr>
            <w:rStyle w:val="Hyperlink"/>
            <w:rFonts w:ascii="Corbel" w:eastAsia="MS Gothic" w:hAnsi="Corbel"/>
            <w:noProof/>
          </w:rPr>
          <w:t>10. CCTV</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_Toc174025244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9</w:t>
        </w:r>
        <w:r w:rsidRPr="002A278A">
          <w:rPr>
            <w:rFonts w:ascii="Corbel" w:hAnsi="Corbel"/>
            <w:noProof/>
            <w:webHidden/>
          </w:rPr>
          <w:fldChar w:fldCharType="end"/>
        </w:r>
      </w:hyperlink>
    </w:p>
    <w:p w14:paraId="15895B99" w14:textId="77777777" w:rsidR="0090048C" w:rsidRPr="002A278A" w:rsidRDefault="0090048C">
      <w:pPr>
        <w:pStyle w:val="TOC1"/>
        <w:rPr>
          <w:rFonts w:ascii="Corbel" w:eastAsia="Times New Roman" w:hAnsi="Corbel"/>
          <w:noProof/>
          <w:szCs w:val="22"/>
          <w:lang w:val="en-GB" w:eastAsia="en-GB"/>
        </w:rPr>
      </w:pPr>
      <w:hyperlink w:anchor="_Toc174025245" w:history="1">
        <w:r w:rsidRPr="002A278A">
          <w:rPr>
            <w:rStyle w:val="Hyperlink"/>
            <w:rFonts w:ascii="Corbel" w:eastAsia="MS Gothic" w:hAnsi="Corbel"/>
            <w:noProof/>
          </w:rPr>
          <w:t>11. Photographs and Videos</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_Toc174025245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9</w:t>
        </w:r>
        <w:r w:rsidRPr="002A278A">
          <w:rPr>
            <w:rFonts w:ascii="Corbel" w:hAnsi="Corbel"/>
            <w:noProof/>
            <w:webHidden/>
          </w:rPr>
          <w:fldChar w:fldCharType="end"/>
        </w:r>
      </w:hyperlink>
    </w:p>
    <w:p w14:paraId="518BB035" w14:textId="77777777" w:rsidR="0090048C" w:rsidRPr="002A278A" w:rsidRDefault="0090048C">
      <w:pPr>
        <w:pStyle w:val="TOC1"/>
        <w:rPr>
          <w:rFonts w:ascii="Corbel" w:eastAsia="Times New Roman" w:hAnsi="Corbel"/>
          <w:noProof/>
          <w:szCs w:val="22"/>
          <w:lang w:val="en-GB" w:eastAsia="en-GB"/>
        </w:rPr>
      </w:pPr>
      <w:hyperlink w:anchor="_Toc174025246" w:history="1">
        <w:r w:rsidRPr="002A278A">
          <w:rPr>
            <w:rStyle w:val="Hyperlink"/>
            <w:rFonts w:ascii="Corbel" w:eastAsia="MS Gothic" w:hAnsi="Corbel"/>
            <w:noProof/>
          </w:rPr>
          <w:t>12. Artificial Intelligence (AI)</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_Toc174025246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9</w:t>
        </w:r>
        <w:r w:rsidRPr="002A278A">
          <w:rPr>
            <w:rFonts w:ascii="Corbel" w:hAnsi="Corbel"/>
            <w:noProof/>
            <w:webHidden/>
          </w:rPr>
          <w:fldChar w:fldCharType="end"/>
        </w:r>
      </w:hyperlink>
    </w:p>
    <w:p w14:paraId="76F3C0DC" w14:textId="77777777" w:rsidR="0090048C" w:rsidRPr="002A278A" w:rsidRDefault="0090048C">
      <w:pPr>
        <w:pStyle w:val="TOC1"/>
        <w:rPr>
          <w:rFonts w:ascii="Corbel" w:eastAsia="Times New Roman" w:hAnsi="Corbel"/>
          <w:noProof/>
          <w:szCs w:val="22"/>
          <w:lang w:val="en-GB" w:eastAsia="en-GB"/>
        </w:rPr>
      </w:pPr>
      <w:hyperlink w:anchor="_Toc174025247" w:history="1">
        <w:r w:rsidRPr="002A278A">
          <w:rPr>
            <w:rStyle w:val="Hyperlink"/>
            <w:rFonts w:ascii="Corbel" w:eastAsia="MS Gothic" w:hAnsi="Corbel"/>
            <w:noProof/>
          </w:rPr>
          <w:t>13. Data Protection by Design and Default</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_Toc174025247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9</w:t>
        </w:r>
        <w:r w:rsidRPr="002A278A">
          <w:rPr>
            <w:rFonts w:ascii="Corbel" w:hAnsi="Corbel"/>
            <w:noProof/>
            <w:webHidden/>
          </w:rPr>
          <w:fldChar w:fldCharType="end"/>
        </w:r>
      </w:hyperlink>
    </w:p>
    <w:p w14:paraId="003AAF70" w14:textId="77777777" w:rsidR="0090048C" w:rsidRPr="002A278A" w:rsidRDefault="0090048C">
      <w:pPr>
        <w:pStyle w:val="TOC1"/>
        <w:rPr>
          <w:rFonts w:ascii="Corbel" w:eastAsia="Times New Roman" w:hAnsi="Corbel"/>
          <w:noProof/>
          <w:szCs w:val="22"/>
          <w:lang w:val="en-GB" w:eastAsia="en-GB"/>
        </w:rPr>
      </w:pPr>
      <w:hyperlink w:anchor="_Toc174025248" w:history="1">
        <w:r w:rsidRPr="002A278A">
          <w:rPr>
            <w:rStyle w:val="Hyperlink"/>
            <w:rFonts w:ascii="Corbel" w:eastAsia="MS Gothic" w:hAnsi="Corbel"/>
            <w:noProof/>
          </w:rPr>
          <w:t>14. Data Security and Storage of Records</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_Toc174025248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10</w:t>
        </w:r>
        <w:r w:rsidRPr="002A278A">
          <w:rPr>
            <w:rFonts w:ascii="Corbel" w:hAnsi="Corbel"/>
            <w:noProof/>
            <w:webHidden/>
          </w:rPr>
          <w:fldChar w:fldCharType="end"/>
        </w:r>
      </w:hyperlink>
    </w:p>
    <w:p w14:paraId="6669045F" w14:textId="77777777" w:rsidR="0090048C" w:rsidRPr="002A278A" w:rsidRDefault="0090048C">
      <w:pPr>
        <w:pStyle w:val="TOC1"/>
        <w:rPr>
          <w:rFonts w:ascii="Corbel" w:eastAsia="Times New Roman" w:hAnsi="Corbel"/>
          <w:noProof/>
          <w:szCs w:val="22"/>
          <w:lang w:val="en-GB" w:eastAsia="en-GB"/>
        </w:rPr>
      </w:pPr>
      <w:hyperlink w:anchor="_Toc174025249" w:history="1">
        <w:r w:rsidRPr="002A278A">
          <w:rPr>
            <w:rStyle w:val="Hyperlink"/>
            <w:rFonts w:ascii="Corbel" w:eastAsia="MS Gothic" w:hAnsi="Corbel"/>
            <w:noProof/>
          </w:rPr>
          <w:t>15. Disposal of Records</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_Toc174025249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11</w:t>
        </w:r>
        <w:r w:rsidRPr="002A278A">
          <w:rPr>
            <w:rFonts w:ascii="Corbel" w:hAnsi="Corbel"/>
            <w:noProof/>
            <w:webHidden/>
          </w:rPr>
          <w:fldChar w:fldCharType="end"/>
        </w:r>
      </w:hyperlink>
    </w:p>
    <w:p w14:paraId="65D9A28D" w14:textId="77777777" w:rsidR="0090048C" w:rsidRPr="002A278A" w:rsidRDefault="0090048C">
      <w:pPr>
        <w:pStyle w:val="TOC1"/>
        <w:rPr>
          <w:rFonts w:ascii="Corbel" w:eastAsia="Times New Roman" w:hAnsi="Corbel"/>
          <w:noProof/>
          <w:szCs w:val="22"/>
          <w:lang w:val="en-GB" w:eastAsia="en-GB"/>
        </w:rPr>
      </w:pPr>
      <w:hyperlink w:anchor="_Toc174025250" w:history="1">
        <w:r w:rsidRPr="002A278A">
          <w:rPr>
            <w:rStyle w:val="Hyperlink"/>
            <w:rFonts w:ascii="Corbel" w:eastAsia="MS Gothic" w:hAnsi="Corbel"/>
            <w:noProof/>
          </w:rPr>
          <w:t>16. Personal Data Breaches</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_Toc174025250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11</w:t>
        </w:r>
        <w:r w:rsidRPr="002A278A">
          <w:rPr>
            <w:rFonts w:ascii="Corbel" w:hAnsi="Corbel"/>
            <w:noProof/>
            <w:webHidden/>
          </w:rPr>
          <w:fldChar w:fldCharType="end"/>
        </w:r>
      </w:hyperlink>
    </w:p>
    <w:p w14:paraId="693DF4FB" w14:textId="77777777" w:rsidR="0090048C" w:rsidRPr="002A278A" w:rsidRDefault="0090048C">
      <w:pPr>
        <w:pStyle w:val="TOC1"/>
        <w:rPr>
          <w:rFonts w:ascii="Corbel" w:eastAsia="Times New Roman" w:hAnsi="Corbel"/>
          <w:noProof/>
          <w:szCs w:val="22"/>
          <w:lang w:val="en-GB" w:eastAsia="en-GB"/>
        </w:rPr>
      </w:pPr>
      <w:hyperlink w:anchor="_Toc174025251" w:history="1">
        <w:r w:rsidRPr="002A278A">
          <w:rPr>
            <w:rStyle w:val="Hyperlink"/>
            <w:rFonts w:ascii="Corbel" w:eastAsia="MS Gothic" w:hAnsi="Corbel"/>
            <w:noProof/>
          </w:rPr>
          <w:t>17. Training</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_Toc174025251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11</w:t>
        </w:r>
        <w:r w:rsidRPr="002A278A">
          <w:rPr>
            <w:rFonts w:ascii="Corbel" w:hAnsi="Corbel"/>
            <w:noProof/>
            <w:webHidden/>
          </w:rPr>
          <w:fldChar w:fldCharType="end"/>
        </w:r>
      </w:hyperlink>
    </w:p>
    <w:p w14:paraId="08EC2165" w14:textId="4DB4DB9C" w:rsidR="0090048C" w:rsidRPr="002A278A" w:rsidRDefault="0090048C">
      <w:pPr>
        <w:pStyle w:val="TOC1"/>
        <w:rPr>
          <w:rFonts w:ascii="Corbel" w:eastAsia="Times New Roman" w:hAnsi="Corbel"/>
          <w:noProof/>
          <w:szCs w:val="22"/>
          <w:lang w:val="en-GB" w:eastAsia="en-GB"/>
        </w:rPr>
      </w:pPr>
      <w:hyperlink w:anchor="_Toc174025252" w:history="1">
        <w:r w:rsidRPr="004D2F8A">
          <w:rPr>
            <w:rStyle w:val="Hyperlink"/>
            <w:rFonts w:ascii="Corbel" w:eastAsia="MS Gothic" w:hAnsi="Corbel"/>
            <w:noProof/>
          </w:rPr>
          <w:t xml:space="preserve">18. </w:t>
        </w:r>
        <w:r w:rsidR="00593073" w:rsidRPr="004D2F8A">
          <w:rPr>
            <w:rStyle w:val="Hyperlink"/>
            <w:rFonts w:ascii="Corbel" w:eastAsia="MS Gothic" w:hAnsi="Corbel"/>
            <w:noProof/>
          </w:rPr>
          <w:t xml:space="preserve">Making Complaints </w:t>
        </w:r>
        <w:r w:rsidRPr="004D2F8A">
          <w:rPr>
            <w:rFonts w:ascii="Corbel" w:hAnsi="Corbel"/>
            <w:noProof/>
            <w:webHidden/>
          </w:rPr>
          <w:tab/>
        </w:r>
        <w:r w:rsidRPr="004D2F8A">
          <w:rPr>
            <w:rFonts w:ascii="Corbel" w:hAnsi="Corbel"/>
            <w:noProof/>
            <w:webHidden/>
          </w:rPr>
          <w:fldChar w:fldCharType="begin"/>
        </w:r>
        <w:r w:rsidRPr="004D2F8A">
          <w:rPr>
            <w:rFonts w:ascii="Corbel" w:hAnsi="Corbel"/>
            <w:noProof/>
            <w:webHidden/>
          </w:rPr>
          <w:instrText xml:space="preserve"> PAGEREF _Toc174025252 \h </w:instrText>
        </w:r>
        <w:r w:rsidRPr="004D2F8A">
          <w:rPr>
            <w:rFonts w:ascii="Corbel" w:hAnsi="Corbel"/>
            <w:noProof/>
            <w:webHidden/>
          </w:rPr>
        </w:r>
        <w:r w:rsidRPr="004D2F8A">
          <w:rPr>
            <w:rFonts w:ascii="Corbel" w:hAnsi="Corbel"/>
            <w:noProof/>
            <w:webHidden/>
          </w:rPr>
          <w:fldChar w:fldCharType="separate"/>
        </w:r>
        <w:r w:rsidR="00541F0E" w:rsidRPr="004D2F8A">
          <w:rPr>
            <w:rFonts w:ascii="Corbel" w:hAnsi="Corbel"/>
            <w:noProof/>
            <w:webHidden/>
          </w:rPr>
          <w:t>11</w:t>
        </w:r>
        <w:r w:rsidRPr="004D2F8A">
          <w:rPr>
            <w:rFonts w:ascii="Corbel" w:hAnsi="Corbel"/>
            <w:noProof/>
            <w:webHidden/>
          </w:rPr>
          <w:fldChar w:fldCharType="end"/>
        </w:r>
      </w:hyperlink>
    </w:p>
    <w:p w14:paraId="65C9DBDB" w14:textId="1FA0BE3C" w:rsidR="0090048C" w:rsidRPr="002A278A" w:rsidRDefault="0090048C">
      <w:pPr>
        <w:pStyle w:val="TOC1"/>
        <w:rPr>
          <w:rFonts w:ascii="Corbel" w:eastAsia="Times New Roman" w:hAnsi="Corbel"/>
          <w:noProof/>
          <w:szCs w:val="22"/>
          <w:lang w:val="en-GB" w:eastAsia="en-GB"/>
        </w:rPr>
      </w:pPr>
      <w:hyperlink w:anchor="_Toc174025253" w:history="1">
        <w:r w:rsidRPr="002A278A">
          <w:rPr>
            <w:rStyle w:val="Hyperlink"/>
            <w:rFonts w:ascii="Corbel" w:eastAsia="MS Gothic" w:hAnsi="Corbel"/>
            <w:noProof/>
          </w:rPr>
          <w:t xml:space="preserve">19. </w:t>
        </w:r>
        <w:r w:rsidR="003E2580">
          <w:rPr>
            <w:rStyle w:val="Hyperlink"/>
            <w:rFonts w:ascii="Corbel" w:eastAsia="MS Gothic" w:hAnsi="Corbel"/>
            <w:noProof/>
          </w:rPr>
          <w:t>Monitoring Arrangements</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_Toc174025253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11</w:t>
        </w:r>
        <w:r w:rsidRPr="002A278A">
          <w:rPr>
            <w:rFonts w:ascii="Corbel" w:hAnsi="Corbel"/>
            <w:noProof/>
            <w:webHidden/>
          </w:rPr>
          <w:fldChar w:fldCharType="end"/>
        </w:r>
      </w:hyperlink>
    </w:p>
    <w:p w14:paraId="0C045B4B" w14:textId="169CBF86" w:rsidR="0090048C" w:rsidRPr="002A278A" w:rsidRDefault="0090048C">
      <w:pPr>
        <w:pStyle w:val="TOC1"/>
        <w:rPr>
          <w:rFonts w:ascii="Corbel" w:eastAsia="Times New Roman" w:hAnsi="Corbel"/>
          <w:noProof/>
          <w:szCs w:val="22"/>
          <w:lang w:val="en-GB" w:eastAsia="en-GB"/>
        </w:rPr>
      </w:pPr>
      <w:hyperlink w:anchor="_Toc174025254" w:history="1">
        <w:r w:rsidRPr="002A278A">
          <w:rPr>
            <w:rStyle w:val="Hyperlink"/>
            <w:rFonts w:ascii="Corbel" w:eastAsia="MS Gothic" w:hAnsi="Corbel"/>
            <w:noProof/>
          </w:rPr>
          <w:t xml:space="preserve">20. </w:t>
        </w:r>
        <w:r w:rsidR="003E2580" w:rsidRPr="003E2580">
          <w:rPr>
            <w:rStyle w:val="Hyperlink"/>
            <w:rFonts w:ascii="Corbel" w:eastAsia="MS Gothic" w:hAnsi="Corbel"/>
            <w:noProof/>
          </w:rPr>
          <w:t>Links with other policies</w:t>
        </w:r>
        <w:r w:rsidR="004D2F8A">
          <w:rPr>
            <w:rStyle w:val="Hyperlink"/>
            <w:rFonts w:ascii="Corbel" w:eastAsia="MS Gothic" w:hAnsi="Corbel"/>
            <w:noProof/>
          </w:rPr>
          <w:t>/</w:t>
        </w:r>
        <w:r w:rsidRPr="002A278A">
          <w:rPr>
            <w:rStyle w:val="Hyperlink"/>
            <w:rFonts w:ascii="Corbel" w:eastAsia="MS Gothic" w:hAnsi="Corbel"/>
            <w:noProof/>
          </w:rPr>
          <w:t>Review of Data Protection Policy</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_Toc174025254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12</w:t>
        </w:r>
        <w:r w:rsidRPr="002A278A">
          <w:rPr>
            <w:rFonts w:ascii="Corbel" w:hAnsi="Corbel"/>
            <w:noProof/>
            <w:webHidden/>
          </w:rPr>
          <w:fldChar w:fldCharType="end"/>
        </w:r>
      </w:hyperlink>
    </w:p>
    <w:p w14:paraId="1E2F13F4" w14:textId="752C41A0" w:rsidR="0090048C" w:rsidRPr="002A278A" w:rsidRDefault="0090048C">
      <w:pPr>
        <w:pStyle w:val="TOC1"/>
        <w:rPr>
          <w:rFonts w:ascii="Corbel" w:eastAsia="Times New Roman" w:hAnsi="Corbel"/>
          <w:noProof/>
          <w:szCs w:val="22"/>
          <w:lang w:val="en-GB" w:eastAsia="en-GB"/>
        </w:rPr>
      </w:pPr>
      <w:hyperlink w:anchor="_Toc174025255" w:history="1">
        <w:r w:rsidRPr="002A278A">
          <w:rPr>
            <w:rStyle w:val="Hyperlink"/>
            <w:rFonts w:ascii="Corbel" w:eastAsia="MS Gothic" w:hAnsi="Corbel"/>
            <w:noProof/>
          </w:rPr>
          <w:t>Appendix 2: Personal Data Breach Procedure</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_Toc174025255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15</w:t>
        </w:r>
        <w:r w:rsidRPr="002A278A">
          <w:rPr>
            <w:rFonts w:ascii="Corbel" w:hAnsi="Corbel"/>
            <w:noProof/>
            <w:webHidden/>
          </w:rPr>
          <w:fldChar w:fldCharType="end"/>
        </w:r>
      </w:hyperlink>
    </w:p>
    <w:p w14:paraId="0F1D4AF7" w14:textId="77777777" w:rsidR="0090048C" w:rsidRPr="002A278A" w:rsidRDefault="0090048C">
      <w:pPr>
        <w:pStyle w:val="TOC1"/>
        <w:rPr>
          <w:rFonts w:ascii="Corbel" w:eastAsia="Times New Roman" w:hAnsi="Corbel"/>
          <w:noProof/>
          <w:szCs w:val="22"/>
          <w:lang w:val="en-GB" w:eastAsia="en-GB"/>
        </w:rPr>
      </w:pPr>
      <w:hyperlink w:anchor="_Toc174025256" w:history="1">
        <w:r w:rsidRPr="002A278A">
          <w:rPr>
            <w:rStyle w:val="Hyperlink"/>
            <w:rFonts w:ascii="Corbel" w:hAnsi="Corbel" w:cs="Arial"/>
            <w:noProof/>
            <w:lang w:eastAsia="ja-JP"/>
          </w:rPr>
          <w:t>Appendix 3 - Reporting a Data Breach</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_Toc174025256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18</w:t>
        </w:r>
        <w:r w:rsidRPr="002A278A">
          <w:rPr>
            <w:rFonts w:ascii="Corbel" w:hAnsi="Corbel"/>
            <w:noProof/>
            <w:webHidden/>
          </w:rPr>
          <w:fldChar w:fldCharType="end"/>
        </w:r>
      </w:hyperlink>
    </w:p>
    <w:p w14:paraId="71D1989B" w14:textId="77777777" w:rsidR="0090048C" w:rsidRPr="002A278A" w:rsidRDefault="0090048C">
      <w:pPr>
        <w:pStyle w:val="TOC1"/>
        <w:rPr>
          <w:rFonts w:ascii="Calibri" w:eastAsia="Times New Roman" w:hAnsi="Calibri"/>
          <w:noProof/>
          <w:szCs w:val="22"/>
          <w:lang w:val="en-GB" w:eastAsia="en-GB"/>
        </w:rPr>
      </w:pPr>
      <w:hyperlink w:anchor="_Toc174025257" w:history="1">
        <w:r w:rsidRPr="002A278A">
          <w:rPr>
            <w:rStyle w:val="Hyperlink"/>
            <w:rFonts w:ascii="Corbel" w:hAnsi="Corbel" w:cs="Arial"/>
            <w:noProof/>
            <w:lang w:eastAsia="ja-JP"/>
          </w:rPr>
          <w:t>Appendix 4 – Subject Access Request Form</w:t>
        </w:r>
        <w:r w:rsidRPr="002A278A">
          <w:rPr>
            <w:rFonts w:ascii="Corbel" w:hAnsi="Corbel"/>
            <w:noProof/>
            <w:webHidden/>
          </w:rPr>
          <w:tab/>
        </w:r>
        <w:r w:rsidRPr="002A278A">
          <w:rPr>
            <w:rFonts w:ascii="Corbel" w:hAnsi="Corbel"/>
            <w:noProof/>
            <w:webHidden/>
          </w:rPr>
          <w:fldChar w:fldCharType="begin"/>
        </w:r>
        <w:r w:rsidRPr="002A278A">
          <w:rPr>
            <w:rFonts w:ascii="Corbel" w:hAnsi="Corbel"/>
            <w:noProof/>
            <w:webHidden/>
          </w:rPr>
          <w:instrText xml:space="preserve"> PAGEREF _Toc174025257 \h </w:instrText>
        </w:r>
        <w:r w:rsidRPr="002A278A">
          <w:rPr>
            <w:rFonts w:ascii="Corbel" w:hAnsi="Corbel"/>
            <w:noProof/>
            <w:webHidden/>
          </w:rPr>
        </w:r>
        <w:r w:rsidRPr="002A278A">
          <w:rPr>
            <w:rFonts w:ascii="Corbel" w:hAnsi="Corbel"/>
            <w:noProof/>
            <w:webHidden/>
          </w:rPr>
          <w:fldChar w:fldCharType="separate"/>
        </w:r>
        <w:r w:rsidR="00541F0E">
          <w:rPr>
            <w:rFonts w:ascii="Corbel" w:hAnsi="Corbel"/>
            <w:noProof/>
            <w:webHidden/>
          </w:rPr>
          <w:t>22</w:t>
        </w:r>
        <w:r w:rsidRPr="002A278A">
          <w:rPr>
            <w:rFonts w:ascii="Corbel" w:hAnsi="Corbel"/>
            <w:noProof/>
            <w:webHidden/>
          </w:rPr>
          <w:fldChar w:fldCharType="end"/>
        </w:r>
      </w:hyperlink>
    </w:p>
    <w:p w14:paraId="10D858F7" w14:textId="77777777" w:rsidR="00C014B5" w:rsidRPr="002A278A" w:rsidRDefault="0090048C" w:rsidP="00192DD4">
      <w:pPr>
        <w:rPr>
          <w:rFonts w:ascii="Corbel" w:hAnsi="Corbel"/>
          <w:noProof/>
          <w:sz w:val="23"/>
          <w:szCs w:val="23"/>
        </w:rPr>
      </w:pPr>
      <w:r w:rsidRPr="002A278A">
        <w:rPr>
          <w:b/>
          <w:bCs/>
        </w:rPr>
        <w:fldChar w:fldCharType="end"/>
      </w:r>
      <w:r w:rsidR="00A616E1" w:rsidRPr="002A278A">
        <w:rPr>
          <w:rFonts w:ascii="Corbel" w:hAnsi="Corbel"/>
          <w:sz w:val="23"/>
          <w:szCs w:val="23"/>
        </w:rPr>
        <w:fldChar w:fldCharType="begin"/>
      </w:r>
      <w:r w:rsidR="00A616E1" w:rsidRPr="002A278A">
        <w:rPr>
          <w:rFonts w:ascii="Corbel" w:hAnsi="Corbel"/>
          <w:sz w:val="23"/>
          <w:szCs w:val="23"/>
        </w:rPr>
        <w:instrText xml:space="preserve"> TOC \o "1-3" \h \z \u </w:instrText>
      </w:r>
      <w:r w:rsidR="00A616E1" w:rsidRPr="002A278A">
        <w:rPr>
          <w:rFonts w:ascii="Corbel" w:hAnsi="Corbel"/>
          <w:sz w:val="23"/>
          <w:szCs w:val="23"/>
        </w:rPr>
        <w:fldChar w:fldCharType="separate"/>
      </w:r>
    </w:p>
    <w:p w14:paraId="56D9A983" w14:textId="77777777" w:rsidR="00E267BE" w:rsidRPr="002A278A" w:rsidRDefault="00A616E1" w:rsidP="00192DD4">
      <w:pPr>
        <w:pStyle w:val="Heading1"/>
        <w:spacing w:before="0"/>
        <w:rPr>
          <w:rFonts w:eastAsia="MS Gothic"/>
        </w:rPr>
      </w:pPr>
      <w:r w:rsidRPr="002A278A">
        <w:rPr>
          <w:noProof/>
        </w:rPr>
        <w:fldChar w:fldCharType="end"/>
      </w:r>
      <w:bookmarkStart w:id="5" w:name="_Toc84000319"/>
      <w:bookmarkStart w:id="6" w:name="_Toc174023966"/>
      <w:bookmarkStart w:id="7" w:name="_Toc174024039"/>
      <w:bookmarkStart w:id="8" w:name="_Toc174024995"/>
      <w:bookmarkStart w:id="9" w:name="_Toc174025235"/>
      <w:r w:rsidR="00A97B43" w:rsidRPr="002A278A">
        <w:rPr>
          <w:rFonts w:eastAsia="MS Gothic"/>
        </w:rPr>
        <w:t>1.</w:t>
      </w:r>
      <w:r w:rsidR="00D12260" w:rsidRPr="002A278A">
        <w:rPr>
          <w:rFonts w:eastAsia="MS Gothic"/>
        </w:rPr>
        <w:t xml:space="preserve"> </w:t>
      </w:r>
      <w:r w:rsidR="00E267BE" w:rsidRPr="002A278A">
        <w:rPr>
          <w:rFonts w:eastAsia="MS Gothic"/>
        </w:rPr>
        <w:t>Aims</w:t>
      </w:r>
      <w:bookmarkEnd w:id="0"/>
      <w:bookmarkEnd w:id="1"/>
      <w:bookmarkEnd w:id="2"/>
      <w:bookmarkEnd w:id="3"/>
      <w:bookmarkEnd w:id="4"/>
      <w:bookmarkEnd w:id="5"/>
      <w:bookmarkEnd w:id="6"/>
      <w:bookmarkEnd w:id="7"/>
      <w:bookmarkEnd w:id="8"/>
      <w:bookmarkEnd w:id="9"/>
    </w:p>
    <w:p w14:paraId="7748DFC0" w14:textId="77777777" w:rsidR="00F95A35" w:rsidRPr="002A278A" w:rsidRDefault="0006497F" w:rsidP="0090048C">
      <w:pPr>
        <w:spacing w:after="200" w:line="276" w:lineRule="auto"/>
        <w:rPr>
          <w:rFonts w:ascii="Corbel" w:eastAsia="MS Mincho" w:hAnsi="Corbel" w:cs="Arial"/>
          <w:sz w:val="23"/>
          <w:szCs w:val="23"/>
          <w:lang w:val="en-US" w:eastAsia="en-US"/>
        </w:rPr>
      </w:pPr>
      <w:r w:rsidRPr="002A278A">
        <w:rPr>
          <w:rFonts w:ascii="Corbel" w:eastAsia="MS Mincho" w:hAnsi="Corbel" w:cs="Arial"/>
          <w:sz w:val="23"/>
          <w:szCs w:val="23"/>
          <w:lang w:val="en-US" w:eastAsia="en-US"/>
        </w:rPr>
        <w:t>Our</w:t>
      </w:r>
      <w:r w:rsidR="00E267BE" w:rsidRPr="002A278A">
        <w:rPr>
          <w:rFonts w:ascii="Corbel" w:eastAsia="MS Mincho" w:hAnsi="Corbel" w:cs="Arial"/>
          <w:sz w:val="23"/>
          <w:szCs w:val="23"/>
          <w:lang w:val="en-US" w:eastAsia="en-US"/>
        </w:rPr>
        <w:t xml:space="preserve"> Trust aims to ensure that all personal data collected about staff, pupils, parents, governors, visitors and other individuals is collected, stored and processed in accordance with the </w:t>
      </w:r>
      <w:hyperlink r:id="rId17" w:history="1">
        <w:r w:rsidR="00E267BE" w:rsidRPr="002A278A">
          <w:rPr>
            <w:rFonts w:ascii="Corbel" w:eastAsia="MS Mincho" w:hAnsi="Corbel" w:cs="Arial"/>
            <w:color w:val="0092CF"/>
            <w:sz w:val="23"/>
            <w:szCs w:val="23"/>
            <w:u w:val="single"/>
            <w:lang w:val="en-US" w:eastAsia="en-US"/>
          </w:rPr>
          <w:t>General Data Protection Regulation (GDPR)</w:t>
        </w:r>
      </w:hyperlink>
      <w:r w:rsidR="00E267BE" w:rsidRPr="002A278A">
        <w:rPr>
          <w:rFonts w:ascii="Corbel" w:eastAsia="MS Mincho" w:hAnsi="Corbel" w:cs="Arial"/>
          <w:sz w:val="23"/>
          <w:szCs w:val="23"/>
          <w:lang w:val="en-US" w:eastAsia="en-US"/>
        </w:rPr>
        <w:t xml:space="preserve"> </w:t>
      </w:r>
      <w:r w:rsidR="00B022F2" w:rsidRPr="002A278A">
        <w:rPr>
          <w:rFonts w:ascii="Corbel" w:eastAsia="MS Mincho" w:hAnsi="Corbel" w:cs="Arial"/>
          <w:sz w:val="23"/>
          <w:szCs w:val="23"/>
          <w:lang w:val="en-US" w:eastAsia="en-US"/>
        </w:rPr>
        <w:t xml:space="preserve">and the </w:t>
      </w:r>
      <w:r w:rsidR="00E267BE" w:rsidRPr="002A278A">
        <w:rPr>
          <w:rFonts w:ascii="Corbel" w:eastAsia="MS Mincho" w:hAnsi="Corbel" w:cs="Arial"/>
          <w:sz w:val="23"/>
          <w:szCs w:val="23"/>
          <w:lang w:val="en-US" w:eastAsia="en-US"/>
        </w:rPr>
        <w:t>Data Protection Act 2018 (DPA 2018)</w:t>
      </w:r>
      <w:r w:rsidR="00B022F2" w:rsidRPr="002A278A">
        <w:rPr>
          <w:rFonts w:ascii="Corbel" w:eastAsia="MS Mincho" w:hAnsi="Corbel" w:cs="Arial"/>
          <w:sz w:val="23"/>
          <w:szCs w:val="23"/>
          <w:lang w:val="en-US" w:eastAsia="en-US"/>
        </w:rPr>
        <w:t>.</w:t>
      </w:r>
    </w:p>
    <w:p w14:paraId="41BCCECC" w14:textId="77777777" w:rsidR="00482D92" w:rsidRPr="002A278A" w:rsidRDefault="00E267BE" w:rsidP="0090048C">
      <w:pPr>
        <w:spacing w:after="200" w:line="276" w:lineRule="auto"/>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This policy applies to all personal data, regardless of whether it is in paper or electronic format. </w:t>
      </w:r>
      <w:r w:rsidR="00787577" w:rsidRPr="002A278A">
        <w:rPr>
          <w:rFonts w:ascii="Corbel" w:eastAsia="MS Mincho" w:hAnsi="Corbel" w:cs="Arial"/>
          <w:sz w:val="23"/>
          <w:szCs w:val="23"/>
          <w:lang w:val="en-US" w:eastAsia="en-US"/>
        </w:rPr>
        <w:t xml:space="preserve">  As practical guidance for </w:t>
      </w:r>
      <w:r w:rsidR="0006497F" w:rsidRPr="002A278A">
        <w:rPr>
          <w:rFonts w:ascii="Corbel" w:eastAsia="MS Mincho" w:hAnsi="Corbel" w:cs="Arial"/>
          <w:sz w:val="23"/>
          <w:szCs w:val="23"/>
          <w:lang w:val="en-US" w:eastAsia="en-US"/>
        </w:rPr>
        <w:t>all staff</w:t>
      </w:r>
      <w:r w:rsidR="00787577" w:rsidRPr="002A278A">
        <w:rPr>
          <w:rFonts w:ascii="Corbel" w:eastAsia="MS Mincho" w:hAnsi="Corbel" w:cs="Arial"/>
          <w:sz w:val="23"/>
          <w:szCs w:val="23"/>
          <w:lang w:val="en-US" w:eastAsia="en-US"/>
        </w:rPr>
        <w:t xml:space="preserve"> there is an accompanying Do</w:t>
      </w:r>
      <w:r w:rsidR="00185FC2" w:rsidRPr="002A278A">
        <w:rPr>
          <w:rFonts w:ascii="Corbel" w:eastAsia="MS Mincho" w:hAnsi="Corbel" w:cs="Arial"/>
          <w:sz w:val="23"/>
          <w:szCs w:val="23"/>
          <w:lang w:val="en-US" w:eastAsia="en-US"/>
        </w:rPr>
        <w:t>’</w:t>
      </w:r>
      <w:r w:rsidR="00787577" w:rsidRPr="002A278A">
        <w:rPr>
          <w:rFonts w:ascii="Corbel" w:eastAsia="MS Mincho" w:hAnsi="Corbel" w:cs="Arial"/>
          <w:sz w:val="23"/>
          <w:szCs w:val="23"/>
          <w:lang w:val="en-US" w:eastAsia="en-US"/>
        </w:rPr>
        <w:t>s and Don’t</w:t>
      </w:r>
      <w:r w:rsidR="00185FC2" w:rsidRPr="002A278A">
        <w:rPr>
          <w:rFonts w:ascii="Corbel" w:eastAsia="MS Mincho" w:hAnsi="Corbel" w:cs="Arial"/>
          <w:sz w:val="23"/>
          <w:szCs w:val="23"/>
          <w:lang w:val="en-US" w:eastAsia="en-US"/>
        </w:rPr>
        <w:t>s</w:t>
      </w:r>
      <w:r w:rsidR="00787577" w:rsidRPr="002A278A">
        <w:rPr>
          <w:rFonts w:ascii="Corbel" w:eastAsia="MS Mincho" w:hAnsi="Corbel" w:cs="Arial"/>
          <w:sz w:val="23"/>
          <w:szCs w:val="23"/>
          <w:lang w:val="en-US" w:eastAsia="en-US"/>
        </w:rPr>
        <w:t xml:space="preserve"> document.</w:t>
      </w:r>
      <w:bookmarkStart w:id="10" w:name="_Toc491436294"/>
      <w:bookmarkStart w:id="11" w:name="_Toc508178028"/>
      <w:bookmarkStart w:id="12" w:name="_Toc513791824"/>
      <w:bookmarkStart w:id="13" w:name="_Toc513791954"/>
      <w:bookmarkStart w:id="14" w:name="_Toc83998355"/>
      <w:bookmarkStart w:id="15" w:name="_Toc83998489"/>
      <w:bookmarkStart w:id="16" w:name="_Toc84000320"/>
    </w:p>
    <w:p w14:paraId="0356404E" w14:textId="77777777" w:rsidR="00482D92" w:rsidRPr="002A278A" w:rsidRDefault="00A97B43" w:rsidP="0090048C">
      <w:pPr>
        <w:pStyle w:val="Heading1"/>
        <w:rPr>
          <w:rFonts w:eastAsia="MS Gothic"/>
        </w:rPr>
      </w:pPr>
      <w:bookmarkStart w:id="17" w:name="_Toc174023967"/>
      <w:bookmarkStart w:id="18" w:name="_Toc174024040"/>
      <w:bookmarkStart w:id="19" w:name="_Toc174024996"/>
      <w:bookmarkStart w:id="20" w:name="_Toc174025236"/>
      <w:r w:rsidRPr="002A278A">
        <w:rPr>
          <w:rFonts w:eastAsia="MS Gothic"/>
        </w:rPr>
        <w:t>2.</w:t>
      </w:r>
      <w:r w:rsidR="00D12260" w:rsidRPr="002A278A">
        <w:rPr>
          <w:rFonts w:eastAsia="MS Gothic"/>
        </w:rPr>
        <w:t xml:space="preserve"> </w:t>
      </w:r>
      <w:r w:rsidR="00E267BE" w:rsidRPr="002A278A">
        <w:rPr>
          <w:rFonts w:eastAsia="MS Gothic"/>
        </w:rPr>
        <w:t>Legislation</w:t>
      </w:r>
      <w:r w:rsidR="004C482F" w:rsidRPr="002A278A">
        <w:rPr>
          <w:rFonts w:eastAsia="MS Gothic"/>
        </w:rPr>
        <w:t xml:space="preserve"> and G</w:t>
      </w:r>
      <w:r w:rsidR="00E267BE" w:rsidRPr="002A278A">
        <w:rPr>
          <w:rFonts w:eastAsia="MS Gothic"/>
        </w:rPr>
        <w:t>uidance</w:t>
      </w:r>
      <w:bookmarkEnd w:id="10"/>
      <w:bookmarkEnd w:id="11"/>
      <w:bookmarkEnd w:id="12"/>
      <w:bookmarkEnd w:id="13"/>
      <w:bookmarkEnd w:id="14"/>
      <w:bookmarkEnd w:id="15"/>
      <w:bookmarkEnd w:id="16"/>
      <w:bookmarkEnd w:id="17"/>
      <w:bookmarkEnd w:id="18"/>
      <w:bookmarkEnd w:id="19"/>
      <w:bookmarkEnd w:id="20"/>
    </w:p>
    <w:p w14:paraId="1EED9BCC" w14:textId="77777777" w:rsidR="00E267BE" w:rsidRPr="002A278A" w:rsidRDefault="00E267BE" w:rsidP="0090048C">
      <w:pPr>
        <w:spacing w:after="200" w:line="276" w:lineRule="auto"/>
        <w:rPr>
          <w:rFonts w:ascii="Corbel" w:eastAsia="MS Mincho" w:hAnsi="Corbel"/>
          <w:sz w:val="23"/>
          <w:szCs w:val="23"/>
          <w:lang w:val="en-US" w:eastAsia="en-US"/>
        </w:rPr>
      </w:pPr>
      <w:r w:rsidRPr="002A278A">
        <w:rPr>
          <w:rFonts w:ascii="Corbel" w:eastAsia="MS Mincho" w:hAnsi="Corbel" w:cs="Arial"/>
          <w:sz w:val="23"/>
          <w:szCs w:val="23"/>
          <w:shd w:val="clear" w:color="auto" w:fill="FFFFFF"/>
          <w:lang w:val="en-US" w:eastAsia="en-US"/>
        </w:rPr>
        <w:t xml:space="preserve">This policy meets the requirements of the GDPR and the DPA 2018. It is based on guidance published by the Information Commissioner’s Office (ICO) on the </w:t>
      </w:r>
      <w:hyperlink r:id="rId18" w:history="1">
        <w:r w:rsidRPr="002A278A">
          <w:rPr>
            <w:rFonts w:ascii="Corbel" w:eastAsia="MS Mincho" w:hAnsi="Corbel" w:cs="Arial"/>
            <w:color w:val="0092CF"/>
            <w:sz w:val="23"/>
            <w:szCs w:val="23"/>
            <w:u w:val="single"/>
            <w:shd w:val="clear" w:color="auto" w:fill="FFFFFF"/>
            <w:lang w:val="en-US" w:eastAsia="en-US"/>
          </w:rPr>
          <w:t>GDPR</w:t>
        </w:r>
      </w:hyperlink>
      <w:r w:rsidRPr="002A278A">
        <w:rPr>
          <w:rFonts w:ascii="Corbel" w:eastAsia="MS Mincho" w:hAnsi="Corbel" w:cs="Arial"/>
          <w:sz w:val="23"/>
          <w:szCs w:val="23"/>
          <w:shd w:val="clear" w:color="auto" w:fill="FFFFFF"/>
          <w:lang w:val="en-US" w:eastAsia="en-US"/>
        </w:rPr>
        <w:t xml:space="preserve"> and the ICO’s </w:t>
      </w:r>
      <w:hyperlink r:id="rId19" w:history="1">
        <w:r w:rsidRPr="002A278A">
          <w:rPr>
            <w:rFonts w:ascii="Corbel" w:eastAsia="MS Mincho" w:hAnsi="Corbel" w:cs="Arial"/>
            <w:color w:val="0092CF"/>
            <w:sz w:val="23"/>
            <w:szCs w:val="23"/>
            <w:u w:val="single"/>
            <w:shd w:val="clear" w:color="auto" w:fill="FFFFFF"/>
            <w:lang w:val="en-US" w:eastAsia="en-US"/>
          </w:rPr>
          <w:t>code of practice for subject access requests</w:t>
        </w:r>
      </w:hyperlink>
      <w:r w:rsidRPr="002A278A">
        <w:rPr>
          <w:rFonts w:ascii="Corbel" w:eastAsia="MS Mincho" w:hAnsi="Corbel"/>
          <w:sz w:val="23"/>
          <w:szCs w:val="23"/>
          <w:lang w:val="en-US" w:eastAsia="en-US"/>
        </w:rPr>
        <w:t>.</w:t>
      </w:r>
    </w:p>
    <w:p w14:paraId="1C7EA213" w14:textId="77777777" w:rsidR="00E267BE" w:rsidRPr="002A278A" w:rsidRDefault="00E267BE" w:rsidP="0090048C">
      <w:pPr>
        <w:spacing w:after="200" w:line="276" w:lineRule="auto"/>
        <w:rPr>
          <w:rFonts w:ascii="Corbel" w:eastAsia="MS Mincho" w:hAnsi="Corbel" w:cs="Arial"/>
          <w:sz w:val="23"/>
          <w:szCs w:val="23"/>
          <w:shd w:val="clear" w:color="auto" w:fill="FFFFFF"/>
          <w:lang w:val="en-US" w:eastAsia="en-US"/>
        </w:rPr>
      </w:pPr>
      <w:r w:rsidRPr="002A278A">
        <w:rPr>
          <w:rFonts w:ascii="Corbel" w:eastAsia="MS Mincho" w:hAnsi="Corbel"/>
          <w:sz w:val="23"/>
          <w:szCs w:val="23"/>
          <w:lang w:val="en-US" w:eastAsia="en-US"/>
        </w:rPr>
        <w:t xml:space="preserve">It also reflects the ICO’s </w:t>
      </w:r>
      <w:hyperlink r:id="rId20" w:history="1">
        <w:r w:rsidRPr="002A278A">
          <w:rPr>
            <w:rFonts w:ascii="Corbel" w:eastAsia="MS Mincho" w:hAnsi="Corbel"/>
            <w:color w:val="0092CF"/>
            <w:sz w:val="23"/>
            <w:szCs w:val="23"/>
            <w:u w:val="single"/>
            <w:lang w:val="en-US" w:eastAsia="en-US"/>
          </w:rPr>
          <w:t>code of practice</w:t>
        </w:r>
      </w:hyperlink>
      <w:r w:rsidRPr="002A278A">
        <w:rPr>
          <w:rFonts w:ascii="Corbel" w:eastAsia="MS Mincho" w:hAnsi="Corbel"/>
          <w:sz w:val="23"/>
          <w:szCs w:val="23"/>
          <w:lang w:val="en-US" w:eastAsia="en-US"/>
        </w:rPr>
        <w:t xml:space="preserve"> for the use of surveillance cameras and personal information.</w:t>
      </w:r>
    </w:p>
    <w:p w14:paraId="411C78E3" w14:textId="77777777" w:rsidR="00E267BE" w:rsidRPr="002A278A" w:rsidRDefault="00E267BE" w:rsidP="0090048C">
      <w:pPr>
        <w:spacing w:after="200" w:line="276" w:lineRule="auto"/>
        <w:rPr>
          <w:rFonts w:ascii="Corbel" w:eastAsia="MS Mincho" w:hAnsi="Corbel"/>
          <w:sz w:val="23"/>
          <w:szCs w:val="23"/>
          <w:lang w:val="en-US" w:eastAsia="en-US"/>
        </w:rPr>
      </w:pPr>
      <w:r w:rsidRPr="002A278A">
        <w:rPr>
          <w:rFonts w:ascii="Corbel" w:eastAsia="MS Mincho" w:hAnsi="Corbel"/>
          <w:sz w:val="23"/>
          <w:szCs w:val="23"/>
          <w:lang w:val="en-US" w:eastAsia="en-US"/>
        </w:rPr>
        <w:t>In addition, this policy complies with our funding agreement and articles of association.</w:t>
      </w:r>
    </w:p>
    <w:p w14:paraId="7C5668F7" w14:textId="77777777" w:rsidR="00E267BE" w:rsidRPr="002A278A" w:rsidRDefault="005736A6" w:rsidP="0090048C">
      <w:pPr>
        <w:pStyle w:val="Heading1"/>
        <w:rPr>
          <w:rFonts w:eastAsia="MS Gothic"/>
        </w:rPr>
      </w:pPr>
      <w:bookmarkStart w:id="21" w:name="_Toc491436296"/>
      <w:bookmarkStart w:id="22" w:name="_Toc508178030"/>
      <w:bookmarkStart w:id="23" w:name="_Toc513791826"/>
      <w:bookmarkStart w:id="24" w:name="_Toc513791956"/>
      <w:bookmarkStart w:id="25" w:name="_Toc83998357"/>
      <w:bookmarkStart w:id="26" w:name="_Toc83998491"/>
      <w:bookmarkStart w:id="27" w:name="_Toc84000322"/>
      <w:bookmarkStart w:id="28" w:name="_Toc174023968"/>
      <w:bookmarkStart w:id="29" w:name="_Toc174024041"/>
      <w:bookmarkStart w:id="30" w:name="_Toc174024997"/>
      <w:bookmarkStart w:id="31" w:name="_Toc174025237"/>
      <w:r w:rsidRPr="002A278A">
        <w:rPr>
          <w:rFonts w:eastAsia="MS Gothic"/>
        </w:rPr>
        <w:t>3</w:t>
      </w:r>
      <w:r w:rsidR="004C482F" w:rsidRPr="002A278A">
        <w:rPr>
          <w:rFonts w:eastAsia="MS Gothic"/>
        </w:rPr>
        <w:t>. The Data C</w:t>
      </w:r>
      <w:r w:rsidR="00E267BE" w:rsidRPr="002A278A">
        <w:rPr>
          <w:rFonts w:eastAsia="MS Gothic"/>
        </w:rPr>
        <w:t>ontroller</w:t>
      </w:r>
      <w:bookmarkEnd w:id="21"/>
      <w:bookmarkEnd w:id="22"/>
      <w:bookmarkEnd w:id="23"/>
      <w:bookmarkEnd w:id="24"/>
      <w:bookmarkEnd w:id="25"/>
      <w:bookmarkEnd w:id="26"/>
      <w:bookmarkEnd w:id="27"/>
      <w:bookmarkEnd w:id="28"/>
      <w:bookmarkEnd w:id="29"/>
      <w:bookmarkEnd w:id="30"/>
      <w:bookmarkEnd w:id="31"/>
    </w:p>
    <w:p w14:paraId="1A05B708" w14:textId="77777777" w:rsidR="00E267BE" w:rsidRPr="002A278A" w:rsidRDefault="0006497F" w:rsidP="0090048C">
      <w:pPr>
        <w:spacing w:after="200" w:line="276" w:lineRule="auto"/>
        <w:rPr>
          <w:rFonts w:ascii="Corbel" w:eastAsia="MS Mincho" w:hAnsi="Corbel" w:cs="Arial"/>
          <w:sz w:val="23"/>
          <w:szCs w:val="23"/>
          <w:shd w:val="clear" w:color="auto" w:fill="FFFFFF"/>
          <w:lang w:val="en-US" w:eastAsia="en-US"/>
        </w:rPr>
      </w:pPr>
      <w:r w:rsidRPr="002A278A">
        <w:rPr>
          <w:rFonts w:ascii="Corbel" w:eastAsia="MS Mincho" w:hAnsi="Corbel" w:cs="Arial"/>
          <w:sz w:val="23"/>
          <w:szCs w:val="23"/>
          <w:shd w:val="clear" w:color="auto" w:fill="FFFFFF"/>
          <w:lang w:val="en-US" w:eastAsia="en-US"/>
        </w:rPr>
        <w:t>Our</w:t>
      </w:r>
      <w:r w:rsidR="00634569" w:rsidRPr="002A278A">
        <w:rPr>
          <w:rFonts w:ascii="Corbel" w:eastAsia="MS Mincho" w:hAnsi="Corbel" w:cs="Arial"/>
          <w:sz w:val="23"/>
          <w:szCs w:val="23"/>
          <w:shd w:val="clear" w:color="auto" w:fill="FFFFFF"/>
          <w:lang w:val="en-US" w:eastAsia="en-US"/>
        </w:rPr>
        <w:t xml:space="preserve"> Trust</w:t>
      </w:r>
      <w:r w:rsidR="00E267BE" w:rsidRPr="002A278A">
        <w:rPr>
          <w:rFonts w:ascii="Corbel" w:eastAsia="MS Mincho" w:hAnsi="Corbel" w:cs="Arial"/>
          <w:sz w:val="23"/>
          <w:szCs w:val="23"/>
          <w:shd w:val="clear" w:color="auto" w:fill="FFFFFF"/>
          <w:lang w:val="en-US" w:eastAsia="en-US"/>
        </w:rPr>
        <w:t xml:space="preserve"> processes personal data relating to parents, pupils, staff, governors, visitors and others, and therefore is a data controller.</w:t>
      </w:r>
    </w:p>
    <w:p w14:paraId="684B6593" w14:textId="77777777" w:rsidR="00E267BE" w:rsidRPr="002A278A" w:rsidRDefault="0006497F" w:rsidP="0090048C">
      <w:pPr>
        <w:spacing w:after="200" w:line="276" w:lineRule="auto"/>
        <w:rPr>
          <w:rFonts w:ascii="Corbel" w:eastAsia="MS Mincho" w:hAnsi="Corbel" w:cs="Arial"/>
          <w:sz w:val="23"/>
          <w:szCs w:val="23"/>
          <w:shd w:val="clear" w:color="auto" w:fill="FFFFFF"/>
          <w:lang w:val="en-US" w:eastAsia="en-US"/>
        </w:rPr>
      </w:pPr>
      <w:r w:rsidRPr="002A278A">
        <w:rPr>
          <w:rFonts w:ascii="Corbel" w:eastAsia="MS Mincho" w:hAnsi="Corbel" w:cs="Arial"/>
          <w:sz w:val="23"/>
          <w:szCs w:val="23"/>
          <w:shd w:val="clear" w:color="auto" w:fill="FFFFFF"/>
          <w:lang w:val="en-US" w:eastAsia="en-US"/>
        </w:rPr>
        <w:t>Our</w:t>
      </w:r>
      <w:r w:rsidR="00634569" w:rsidRPr="002A278A">
        <w:rPr>
          <w:rFonts w:ascii="Corbel" w:eastAsia="MS Mincho" w:hAnsi="Corbel" w:cs="Arial"/>
          <w:sz w:val="23"/>
          <w:szCs w:val="23"/>
          <w:shd w:val="clear" w:color="auto" w:fill="FFFFFF"/>
          <w:lang w:val="en-US" w:eastAsia="en-US"/>
        </w:rPr>
        <w:t xml:space="preserve"> Trust</w:t>
      </w:r>
      <w:r w:rsidR="00E267BE" w:rsidRPr="002A278A">
        <w:rPr>
          <w:rFonts w:ascii="Corbel" w:eastAsia="MS Mincho" w:hAnsi="Corbel" w:cs="Arial"/>
          <w:sz w:val="23"/>
          <w:szCs w:val="23"/>
          <w:shd w:val="clear" w:color="auto" w:fill="FFFFFF"/>
          <w:lang w:val="en-US" w:eastAsia="en-US"/>
        </w:rPr>
        <w:t xml:space="preserve"> is registered as a data controller with the ICO and will renew this registration annually or as otherwise legally required.</w:t>
      </w:r>
    </w:p>
    <w:p w14:paraId="2F84B708" w14:textId="77777777" w:rsidR="00E267BE" w:rsidRPr="002A278A" w:rsidRDefault="005736A6" w:rsidP="00D12260">
      <w:pPr>
        <w:pStyle w:val="Heading1"/>
        <w:rPr>
          <w:rFonts w:eastAsia="MS Gothic"/>
        </w:rPr>
      </w:pPr>
      <w:bookmarkStart w:id="32" w:name="_Toc508178031"/>
      <w:bookmarkStart w:id="33" w:name="_Toc513791957"/>
      <w:bookmarkStart w:id="34" w:name="_Toc83998358"/>
      <w:bookmarkStart w:id="35" w:name="_Toc83998492"/>
      <w:bookmarkStart w:id="36" w:name="_Toc84000323"/>
      <w:bookmarkStart w:id="37" w:name="_Toc174023969"/>
      <w:bookmarkStart w:id="38" w:name="_Toc174024042"/>
      <w:bookmarkStart w:id="39" w:name="_Toc174024998"/>
      <w:bookmarkStart w:id="40" w:name="_Toc174025238"/>
      <w:r w:rsidRPr="002A278A">
        <w:rPr>
          <w:rFonts w:eastAsia="MS Gothic"/>
        </w:rPr>
        <w:t>4</w:t>
      </w:r>
      <w:r w:rsidR="00E267BE" w:rsidRPr="002A278A">
        <w:rPr>
          <w:rFonts w:eastAsia="MS Gothic"/>
        </w:rPr>
        <w:t xml:space="preserve">. </w:t>
      </w:r>
      <w:r w:rsidR="004C482F" w:rsidRPr="002A278A">
        <w:rPr>
          <w:rFonts w:eastAsia="MS Gothic"/>
        </w:rPr>
        <w:t>Roles and R</w:t>
      </w:r>
      <w:r w:rsidR="00E267BE" w:rsidRPr="002A278A">
        <w:rPr>
          <w:rFonts w:eastAsia="MS Gothic"/>
        </w:rPr>
        <w:t>esponsibilities</w:t>
      </w:r>
      <w:bookmarkEnd w:id="32"/>
      <w:bookmarkEnd w:id="33"/>
      <w:bookmarkEnd w:id="34"/>
      <w:bookmarkEnd w:id="35"/>
      <w:bookmarkEnd w:id="36"/>
      <w:bookmarkEnd w:id="37"/>
      <w:bookmarkEnd w:id="38"/>
      <w:bookmarkEnd w:id="39"/>
      <w:bookmarkEnd w:id="40"/>
    </w:p>
    <w:p w14:paraId="116E86B3" w14:textId="77777777" w:rsidR="00E267BE" w:rsidRPr="002A278A" w:rsidRDefault="00E267BE" w:rsidP="00CE1F5D">
      <w:pPr>
        <w:rPr>
          <w:rFonts w:ascii="Corbel" w:eastAsia="MS Mincho" w:hAnsi="Corbel"/>
          <w:sz w:val="23"/>
          <w:szCs w:val="23"/>
        </w:rPr>
      </w:pPr>
      <w:r w:rsidRPr="002A278A">
        <w:rPr>
          <w:rFonts w:ascii="Corbel" w:eastAsia="MS Mincho" w:hAnsi="Corbel"/>
          <w:sz w:val="23"/>
          <w:szCs w:val="23"/>
        </w:rPr>
        <w:t xml:space="preserve">This policy applies to </w:t>
      </w:r>
      <w:r w:rsidRPr="002A278A">
        <w:rPr>
          <w:rFonts w:ascii="Corbel" w:eastAsia="MS Mincho" w:hAnsi="Corbel"/>
          <w:b/>
          <w:sz w:val="23"/>
          <w:szCs w:val="23"/>
        </w:rPr>
        <w:t>all staff</w:t>
      </w:r>
      <w:r w:rsidRPr="002A278A">
        <w:rPr>
          <w:rFonts w:ascii="Corbel" w:eastAsia="MS Mincho" w:hAnsi="Corbel"/>
          <w:sz w:val="23"/>
          <w:szCs w:val="23"/>
        </w:rPr>
        <w:t xml:space="preserve"> employed by </w:t>
      </w:r>
      <w:r w:rsidR="0006497F" w:rsidRPr="002A278A">
        <w:rPr>
          <w:rFonts w:ascii="Corbel" w:eastAsia="MS Mincho" w:hAnsi="Corbel"/>
          <w:sz w:val="23"/>
          <w:szCs w:val="23"/>
        </w:rPr>
        <w:t>our</w:t>
      </w:r>
      <w:r w:rsidR="00634569" w:rsidRPr="002A278A">
        <w:rPr>
          <w:rFonts w:ascii="Corbel" w:eastAsia="MS Mincho" w:hAnsi="Corbel"/>
          <w:sz w:val="23"/>
          <w:szCs w:val="23"/>
        </w:rPr>
        <w:t xml:space="preserve"> Trust</w:t>
      </w:r>
      <w:r w:rsidRPr="002A278A">
        <w:rPr>
          <w:rFonts w:ascii="Corbel" w:eastAsia="MS Mincho" w:hAnsi="Corbel"/>
          <w:sz w:val="23"/>
          <w:szCs w:val="23"/>
        </w:rPr>
        <w:t xml:space="preserve">, and to external organisations or individuals working on our behalf. Staff who do not comply with this policy may face disciplinary action. </w:t>
      </w:r>
    </w:p>
    <w:p w14:paraId="58323DDE" w14:textId="77777777" w:rsidR="00CE1F5D" w:rsidRPr="002A278A" w:rsidRDefault="00CE1F5D" w:rsidP="00CE1F5D">
      <w:pPr>
        <w:rPr>
          <w:rFonts w:ascii="Corbel" w:eastAsia="MS Mincho" w:hAnsi="Corbel"/>
          <w:sz w:val="23"/>
          <w:szCs w:val="23"/>
        </w:rPr>
      </w:pPr>
    </w:p>
    <w:p w14:paraId="1A7C5A5F" w14:textId="77777777" w:rsidR="00E267BE" w:rsidRPr="002A278A" w:rsidRDefault="005736A6" w:rsidP="00482D92">
      <w:pPr>
        <w:spacing w:after="200" w:line="276" w:lineRule="auto"/>
        <w:jc w:val="both"/>
        <w:rPr>
          <w:rFonts w:ascii="Corbel" w:eastAsia="MS Mincho" w:hAnsi="Corbel"/>
          <w:sz w:val="23"/>
          <w:szCs w:val="23"/>
          <w:lang w:val="en-US" w:eastAsia="x-none"/>
        </w:rPr>
      </w:pPr>
      <w:r w:rsidRPr="002A278A">
        <w:rPr>
          <w:rFonts w:ascii="Corbel" w:eastAsia="MS Mincho" w:hAnsi="Corbel"/>
          <w:b/>
          <w:sz w:val="23"/>
          <w:szCs w:val="23"/>
          <w:lang w:val="en-US"/>
        </w:rPr>
        <w:t>4</w:t>
      </w:r>
      <w:r w:rsidR="004C482F" w:rsidRPr="002A278A">
        <w:rPr>
          <w:rFonts w:ascii="Corbel" w:eastAsia="MS Mincho" w:hAnsi="Corbel"/>
          <w:b/>
          <w:sz w:val="23"/>
          <w:szCs w:val="23"/>
          <w:lang w:val="en-US"/>
        </w:rPr>
        <w:t>.</w:t>
      </w:r>
      <w:r w:rsidR="002857F8" w:rsidRPr="002A278A">
        <w:rPr>
          <w:rFonts w:ascii="Corbel" w:eastAsia="MS Mincho" w:hAnsi="Corbel"/>
          <w:b/>
          <w:sz w:val="23"/>
          <w:szCs w:val="23"/>
          <w:lang w:val="en-US"/>
        </w:rPr>
        <w:t>1</w:t>
      </w:r>
      <w:r w:rsidR="004C482F" w:rsidRPr="002A278A">
        <w:rPr>
          <w:rFonts w:ascii="Corbel" w:eastAsia="MS Mincho" w:hAnsi="Corbel"/>
          <w:b/>
          <w:sz w:val="23"/>
          <w:szCs w:val="23"/>
          <w:lang w:val="en-US"/>
        </w:rPr>
        <w:t xml:space="preserve"> </w:t>
      </w:r>
      <w:r w:rsidR="002857F8" w:rsidRPr="002A278A">
        <w:rPr>
          <w:rFonts w:ascii="Corbel" w:eastAsia="MS Mincho" w:hAnsi="Corbel"/>
          <w:b/>
          <w:sz w:val="23"/>
          <w:szCs w:val="23"/>
          <w:lang w:val="en-US"/>
        </w:rPr>
        <w:t xml:space="preserve">The </w:t>
      </w:r>
      <w:r w:rsidR="004C482F" w:rsidRPr="002A278A">
        <w:rPr>
          <w:rFonts w:ascii="Corbel" w:eastAsia="MS Mincho" w:hAnsi="Corbel"/>
          <w:b/>
          <w:sz w:val="23"/>
          <w:szCs w:val="23"/>
          <w:lang w:val="en-US"/>
        </w:rPr>
        <w:t>Governing B</w:t>
      </w:r>
      <w:r w:rsidR="00E267BE" w:rsidRPr="002A278A">
        <w:rPr>
          <w:rFonts w:ascii="Corbel" w:eastAsia="MS Mincho" w:hAnsi="Corbel"/>
          <w:b/>
          <w:sz w:val="23"/>
          <w:szCs w:val="23"/>
          <w:lang w:val="en-US"/>
        </w:rPr>
        <w:t>oard</w:t>
      </w:r>
      <w:r w:rsidR="00E267BE" w:rsidRPr="002A278A">
        <w:rPr>
          <w:rFonts w:ascii="Corbel" w:eastAsia="MS Mincho" w:hAnsi="Corbel"/>
          <w:sz w:val="23"/>
          <w:szCs w:val="23"/>
          <w:lang w:val="en-US" w:eastAsia="x-none"/>
        </w:rPr>
        <w:t xml:space="preserve"> has overall responsibility for ensuring that our </w:t>
      </w:r>
      <w:r w:rsidR="00634569" w:rsidRPr="002A278A">
        <w:rPr>
          <w:rFonts w:ascii="Corbel" w:eastAsia="MS Mincho" w:hAnsi="Corbel"/>
          <w:sz w:val="23"/>
          <w:szCs w:val="23"/>
          <w:lang w:val="en-US" w:eastAsia="x-none"/>
        </w:rPr>
        <w:t>Trust</w:t>
      </w:r>
      <w:r w:rsidR="00E267BE" w:rsidRPr="002A278A">
        <w:rPr>
          <w:rFonts w:ascii="Corbel" w:eastAsia="MS Mincho" w:hAnsi="Corbel"/>
          <w:sz w:val="23"/>
          <w:szCs w:val="23"/>
          <w:lang w:val="en-US" w:eastAsia="x-none"/>
        </w:rPr>
        <w:t xml:space="preserve"> complies with all relevant data protection obligations.</w:t>
      </w:r>
    </w:p>
    <w:p w14:paraId="2FA3B77E" w14:textId="77777777" w:rsidR="002857F8" w:rsidRPr="002A278A" w:rsidRDefault="005736A6" w:rsidP="00482D92">
      <w:pPr>
        <w:spacing w:after="200" w:line="276" w:lineRule="auto"/>
        <w:jc w:val="both"/>
        <w:rPr>
          <w:rFonts w:ascii="Corbel" w:eastAsia="MS Mincho" w:hAnsi="Corbel"/>
          <w:sz w:val="23"/>
          <w:szCs w:val="23"/>
          <w:lang w:val="en-US" w:eastAsia="en-US"/>
        </w:rPr>
      </w:pPr>
      <w:r w:rsidRPr="002A278A">
        <w:rPr>
          <w:rFonts w:ascii="Corbel" w:eastAsia="MS Mincho" w:hAnsi="Corbel"/>
          <w:b/>
          <w:sz w:val="23"/>
          <w:szCs w:val="23"/>
          <w:lang w:val="en-US" w:eastAsia="x-none"/>
        </w:rPr>
        <w:t>4</w:t>
      </w:r>
      <w:r w:rsidR="002857F8" w:rsidRPr="002A278A">
        <w:rPr>
          <w:rFonts w:ascii="Corbel" w:eastAsia="MS Mincho" w:hAnsi="Corbel"/>
          <w:b/>
          <w:sz w:val="23"/>
          <w:szCs w:val="23"/>
          <w:lang w:val="en-US" w:eastAsia="x-none"/>
        </w:rPr>
        <w:t>.2 Headteachers</w:t>
      </w:r>
      <w:r w:rsidR="002857F8" w:rsidRPr="002A278A">
        <w:rPr>
          <w:rFonts w:ascii="Corbel" w:eastAsia="MS Mincho" w:hAnsi="Corbel"/>
          <w:sz w:val="23"/>
          <w:szCs w:val="23"/>
          <w:lang w:val="en-US" w:eastAsia="x-none"/>
        </w:rPr>
        <w:t xml:space="preserve"> are responsible for ensuring there is a culture of using data with respect and ensure the policy is followed and understood in their schools.</w:t>
      </w:r>
      <w:r w:rsidR="002857F8" w:rsidRPr="002A278A">
        <w:rPr>
          <w:rFonts w:ascii="Corbel" w:eastAsia="MS Mincho" w:hAnsi="Corbel"/>
          <w:sz w:val="23"/>
          <w:szCs w:val="23"/>
          <w:lang w:val="en-US" w:eastAsia="en-US"/>
        </w:rPr>
        <w:t xml:space="preserve"> The </w:t>
      </w:r>
      <w:r w:rsidR="00634569" w:rsidRPr="002A278A">
        <w:rPr>
          <w:rFonts w:ascii="Corbel" w:eastAsia="MS Mincho" w:hAnsi="Corbel"/>
          <w:sz w:val="23"/>
          <w:szCs w:val="23"/>
          <w:lang w:val="en-US" w:eastAsia="en-US"/>
        </w:rPr>
        <w:t>H</w:t>
      </w:r>
      <w:r w:rsidR="002857F8" w:rsidRPr="002A278A">
        <w:rPr>
          <w:rFonts w:ascii="Corbel" w:eastAsia="MS Mincho" w:hAnsi="Corbel"/>
          <w:sz w:val="23"/>
          <w:szCs w:val="23"/>
          <w:lang w:val="en-US" w:eastAsia="en-US"/>
        </w:rPr>
        <w:t>eadteacher acts as the representative of the data controller on a day-to-day basis.</w:t>
      </w:r>
    </w:p>
    <w:p w14:paraId="36C33377" w14:textId="77777777" w:rsidR="00E267BE" w:rsidRPr="002A278A" w:rsidRDefault="005736A6" w:rsidP="00482D92">
      <w:pPr>
        <w:spacing w:after="200" w:line="276" w:lineRule="auto"/>
        <w:jc w:val="both"/>
        <w:rPr>
          <w:rFonts w:ascii="Corbel" w:eastAsia="MS Mincho" w:hAnsi="Corbel"/>
          <w:sz w:val="23"/>
          <w:szCs w:val="23"/>
          <w:lang w:val="en-US" w:eastAsia="en-US"/>
        </w:rPr>
      </w:pPr>
      <w:r w:rsidRPr="002A278A">
        <w:rPr>
          <w:rFonts w:ascii="Corbel" w:eastAsia="MS Mincho" w:hAnsi="Corbel"/>
          <w:b/>
          <w:sz w:val="23"/>
          <w:szCs w:val="23"/>
          <w:lang w:val="en-US"/>
        </w:rPr>
        <w:t>4</w:t>
      </w:r>
      <w:r w:rsidR="004C482F" w:rsidRPr="002A278A">
        <w:rPr>
          <w:rFonts w:ascii="Corbel" w:eastAsia="MS Mincho" w:hAnsi="Corbel"/>
          <w:b/>
          <w:sz w:val="23"/>
          <w:szCs w:val="23"/>
          <w:lang w:val="en-US"/>
        </w:rPr>
        <w:t>.</w:t>
      </w:r>
      <w:r w:rsidR="002857F8" w:rsidRPr="002A278A">
        <w:rPr>
          <w:rFonts w:ascii="Corbel" w:eastAsia="MS Mincho" w:hAnsi="Corbel"/>
          <w:b/>
          <w:sz w:val="23"/>
          <w:szCs w:val="23"/>
          <w:lang w:val="en-US"/>
        </w:rPr>
        <w:t>3</w:t>
      </w:r>
      <w:r w:rsidR="004C482F" w:rsidRPr="002A278A">
        <w:rPr>
          <w:rFonts w:ascii="Corbel" w:eastAsia="MS Mincho" w:hAnsi="Corbel"/>
          <w:b/>
          <w:sz w:val="23"/>
          <w:szCs w:val="23"/>
          <w:lang w:val="en-US"/>
        </w:rPr>
        <w:t xml:space="preserve"> Data Protection O</w:t>
      </w:r>
      <w:r w:rsidR="00E267BE" w:rsidRPr="002A278A">
        <w:rPr>
          <w:rFonts w:ascii="Corbel" w:eastAsia="MS Mincho" w:hAnsi="Corbel"/>
          <w:b/>
          <w:sz w:val="23"/>
          <w:szCs w:val="23"/>
          <w:lang w:val="en-US"/>
        </w:rPr>
        <w:t>fficer</w:t>
      </w:r>
      <w:r w:rsidR="00E267BE" w:rsidRPr="002A278A">
        <w:rPr>
          <w:rFonts w:ascii="Corbel" w:eastAsia="MS Mincho" w:hAnsi="Corbel"/>
          <w:sz w:val="23"/>
          <w:szCs w:val="23"/>
          <w:lang w:val="en-US" w:eastAsia="x-none"/>
        </w:rPr>
        <w:t xml:space="preserve"> (DPO) is responsible for overseeing the implementation of this policy, monitoring our compliance with data protection law, and developing related policies and guidelines where applicable</w:t>
      </w:r>
      <w:r w:rsidR="00E267BE" w:rsidRPr="002A278A">
        <w:rPr>
          <w:rFonts w:ascii="Corbel" w:eastAsia="MS Mincho" w:hAnsi="Corbel"/>
          <w:sz w:val="23"/>
          <w:szCs w:val="23"/>
          <w:lang w:val="en-US" w:eastAsia="en-US"/>
        </w:rPr>
        <w:t>.</w:t>
      </w:r>
    </w:p>
    <w:p w14:paraId="799A3C23"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 xml:space="preserve">They will provide an annual report of their activities directly to the governing board and, where relevant, report to the board their advice and recommendations on school data protection issues. </w:t>
      </w:r>
    </w:p>
    <w:p w14:paraId="2D01F7BD" w14:textId="77777777" w:rsidR="00E267BE" w:rsidRPr="00485DFA" w:rsidRDefault="00E267BE" w:rsidP="00482D92">
      <w:pPr>
        <w:spacing w:after="200" w:line="276" w:lineRule="auto"/>
        <w:jc w:val="both"/>
        <w:rPr>
          <w:rFonts w:ascii="Corbel" w:eastAsia="MS Mincho" w:hAnsi="Corbel" w:cs="Arial"/>
          <w:color w:val="F15F22"/>
          <w:sz w:val="23"/>
          <w:szCs w:val="23"/>
          <w:shd w:val="clear" w:color="auto" w:fill="FFFFFF"/>
          <w:lang w:val="en-US" w:eastAsia="en-US"/>
        </w:rPr>
      </w:pPr>
      <w:r w:rsidRPr="002A278A">
        <w:rPr>
          <w:rFonts w:ascii="Corbel" w:eastAsia="MS Mincho" w:hAnsi="Corbel"/>
          <w:sz w:val="23"/>
          <w:szCs w:val="23"/>
          <w:lang w:val="en-US" w:eastAsia="en-US"/>
        </w:rPr>
        <w:t xml:space="preserve">The DPO is also the first point of contact for individuals whose data the </w:t>
      </w:r>
      <w:r w:rsidR="00634569" w:rsidRPr="002A278A">
        <w:rPr>
          <w:rFonts w:ascii="Corbel" w:eastAsia="MS Mincho" w:hAnsi="Corbel"/>
          <w:sz w:val="23"/>
          <w:szCs w:val="23"/>
          <w:lang w:val="en-US" w:eastAsia="en-US"/>
        </w:rPr>
        <w:t>Trust</w:t>
      </w:r>
      <w:r w:rsidRPr="002A278A">
        <w:rPr>
          <w:rFonts w:ascii="Corbel" w:eastAsia="MS Mincho" w:hAnsi="Corbel"/>
          <w:sz w:val="23"/>
          <w:szCs w:val="23"/>
          <w:lang w:val="en-US" w:eastAsia="en-US"/>
        </w:rPr>
        <w:t xml:space="preserve"> processes, and for the ICO.</w:t>
      </w:r>
      <w:r w:rsidR="00A773C1" w:rsidRPr="002A278A">
        <w:rPr>
          <w:rFonts w:ascii="Corbel" w:eastAsia="MS Mincho" w:hAnsi="Corbel"/>
          <w:sz w:val="23"/>
          <w:szCs w:val="23"/>
          <w:lang w:val="en-US" w:eastAsia="en-US"/>
        </w:rPr>
        <w:br/>
      </w:r>
      <w:r w:rsidRPr="002A278A">
        <w:rPr>
          <w:rFonts w:ascii="Corbel" w:eastAsia="MS Mincho" w:hAnsi="Corbel"/>
          <w:sz w:val="23"/>
          <w:szCs w:val="23"/>
          <w:lang w:val="en-US" w:eastAsia="x-none"/>
        </w:rPr>
        <w:t xml:space="preserve">Our DPO is </w:t>
      </w:r>
      <w:r w:rsidR="00A01154" w:rsidRPr="002A278A">
        <w:rPr>
          <w:rFonts w:ascii="Corbel" w:eastAsia="MS Mincho" w:hAnsi="Corbel" w:cs="Arial"/>
          <w:sz w:val="23"/>
          <w:szCs w:val="23"/>
          <w:shd w:val="clear" w:color="auto" w:fill="FFFFFF"/>
          <w:lang w:val="en-US" w:eastAsia="en-US"/>
        </w:rPr>
        <w:t xml:space="preserve">Jo </w:t>
      </w:r>
      <w:r w:rsidR="00A01154" w:rsidRPr="00485DFA">
        <w:rPr>
          <w:rFonts w:ascii="Corbel" w:eastAsia="MS Mincho" w:hAnsi="Corbel" w:cs="Arial"/>
          <w:sz w:val="23"/>
          <w:szCs w:val="23"/>
          <w:shd w:val="clear" w:color="auto" w:fill="FFFFFF"/>
          <w:lang w:val="en-US" w:eastAsia="en-US"/>
        </w:rPr>
        <w:t>Sands</w:t>
      </w:r>
      <w:r w:rsidRPr="00485DFA">
        <w:rPr>
          <w:rFonts w:ascii="Corbel" w:eastAsia="MS Mincho" w:hAnsi="Corbel"/>
          <w:sz w:val="23"/>
          <w:szCs w:val="23"/>
          <w:lang w:val="en-US" w:eastAsia="x-none"/>
        </w:rPr>
        <w:t xml:space="preserve"> and is contactable via </w:t>
      </w:r>
      <w:r w:rsidR="00A01154" w:rsidRPr="00485DFA">
        <w:rPr>
          <w:rFonts w:ascii="Corbel" w:eastAsia="MS Mincho" w:hAnsi="Corbel" w:cs="Arial"/>
          <w:sz w:val="23"/>
          <w:szCs w:val="23"/>
          <w:shd w:val="clear" w:color="auto" w:fill="FFFFFF"/>
          <w:lang w:val="en-US" w:eastAsia="en-US"/>
        </w:rPr>
        <w:t>email on</w:t>
      </w:r>
      <w:r w:rsidR="00A01154" w:rsidRPr="00485DFA">
        <w:rPr>
          <w:rFonts w:ascii="Corbel" w:eastAsia="MS Mincho" w:hAnsi="Corbel" w:cs="Arial"/>
          <w:color w:val="F15F22"/>
          <w:sz w:val="23"/>
          <w:szCs w:val="23"/>
          <w:shd w:val="clear" w:color="auto" w:fill="FFFFFF"/>
          <w:lang w:val="en-US" w:eastAsia="en-US"/>
        </w:rPr>
        <w:t xml:space="preserve"> </w:t>
      </w:r>
      <w:hyperlink r:id="rId21" w:history="1">
        <w:r w:rsidR="00A01154" w:rsidRPr="00485DFA">
          <w:rPr>
            <w:rStyle w:val="Hyperlink"/>
            <w:rFonts w:ascii="Corbel" w:eastAsia="MS Mincho" w:hAnsi="Corbel" w:cs="Arial"/>
            <w:sz w:val="23"/>
            <w:szCs w:val="23"/>
            <w:shd w:val="clear" w:color="auto" w:fill="FFFFFF"/>
            <w:lang w:val="en-US" w:eastAsia="en-US"/>
          </w:rPr>
          <w:t>DPO@clicmanchester.com</w:t>
        </w:r>
      </w:hyperlink>
    </w:p>
    <w:p w14:paraId="1CAB3A92" w14:textId="77777777" w:rsidR="001B579A" w:rsidRPr="00485DFA" w:rsidRDefault="001B579A" w:rsidP="001B579A">
      <w:pPr>
        <w:spacing w:after="200" w:line="276" w:lineRule="auto"/>
        <w:jc w:val="both"/>
        <w:rPr>
          <w:rFonts w:ascii="Corbel" w:eastAsia="MS Mincho" w:hAnsi="Corbel" w:cs="Arial"/>
          <w:sz w:val="23"/>
          <w:szCs w:val="23"/>
          <w:shd w:val="clear" w:color="auto" w:fill="FFFFFF"/>
          <w:lang w:val="en-US" w:eastAsia="en-US"/>
        </w:rPr>
      </w:pPr>
      <w:r w:rsidRPr="00485DFA">
        <w:rPr>
          <w:rFonts w:ascii="Corbel" w:eastAsia="MS Mincho" w:hAnsi="Corbel" w:cs="Arial"/>
          <w:sz w:val="23"/>
          <w:szCs w:val="23"/>
          <w:shd w:val="clear" w:color="auto" w:fill="FFFFFF"/>
          <w:lang w:val="en-US" w:eastAsia="en-US"/>
        </w:rPr>
        <w:t xml:space="preserve">Please contact the DPO with any questions about the operation of this data protection policy or the UK GDPR, or if you have any concerns that this data protection policy is not being or has not been followed. </w:t>
      </w:r>
    </w:p>
    <w:p w14:paraId="3F89CC3A" w14:textId="77777777" w:rsidR="00482D92" w:rsidRPr="002A278A" w:rsidRDefault="000F5D79" w:rsidP="00482D92">
      <w:pPr>
        <w:spacing w:after="200" w:line="276" w:lineRule="auto"/>
        <w:jc w:val="both"/>
        <w:rPr>
          <w:rFonts w:ascii="Corbel" w:eastAsia="MS Mincho" w:hAnsi="Corbel"/>
          <w:b/>
          <w:sz w:val="23"/>
          <w:szCs w:val="23"/>
          <w:lang w:val="en-US" w:eastAsia="x-none"/>
        </w:rPr>
      </w:pPr>
      <w:r w:rsidRPr="00485DFA">
        <w:rPr>
          <w:rFonts w:ascii="Corbel" w:eastAsia="MS Mincho" w:hAnsi="Corbel"/>
          <w:b/>
          <w:sz w:val="23"/>
          <w:szCs w:val="23"/>
          <w:lang w:val="en-US" w:eastAsia="x-none"/>
        </w:rPr>
        <w:t>4</w:t>
      </w:r>
      <w:r w:rsidR="00E267BE" w:rsidRPr="00485DFA">
        <w:rPr>
          <w:rFonts w:ascii="Corbel" w:eastAsia="MS Mincho" w:hAnsi="Corbel"/>
          <w:b/>
          <w:sz w:val="23"/>
          <w:szCs w:val="23"/>
          <w:lang w:val="en-US" w:eastAsia="x-none"/>
        </w:rPr>
        <w:t>.4</w:t>
      </w:r>
      <w:r w:rsidR="004C482F" w:rsidRPr="00485DFA">
        <w:rPr>
          <w:rFonts w:ascii="Corbel" w:eastAsia="MS Mincho" w:hAnsi="Corbel"/>
          <w:b/>
          <w:sz w:val="23"/>
          <w:szCs w:val="23"/>
          <w:lang w:val="en-US" w:eastAsia="x-none"/>
        </w:rPr>
        <w:t xml:space="preserve"> All S</w:t>
      </w:r>
      <w:r w:rsidR="00E267BE" w:rsidRPr="00485DFA">
        <w:rPr>
          <w:rFonts w:ascii="Corbel" w:eastAsia="MS Mincho" w:hAnsi="Corbel"/>
          <w:b/>
          <w:sz w:val="23"/>
          <w:szCs w:val="23"/>
          <w:lang w:val="en-US" w:eastAsia="x-none"/>
        </w:rPr>
        <w:t>taff</w:t>
      </w:r>
    </w:p>
    <w:p w14:paraId="246C9A40" w14:textId="77777777" w:rsidR="00E267BE" w:rsidRPr="002A278A" w:rsidRDefault="00E267BE" w:rsidP="00482D92">
      <w:pPr>
        <w:spacing w:after="200" w:line="276" w:lineRule="auto"/>
        <w:jc w:val="both"/>
        <w:rPr>
          <w:rFonts w:ascii="Corbel" w:eastAsia="MS Mincho" w:hAnsi="Corbel"/>
          <w:sz w:val="23"/>
          <w:szCs w:val="23"/>
          <w:lang w:val="en-US" w:eastAsia="x-none"/>
        </w:rPr>
      </w:pPr>
      <w:r w:rsidRPr="002A278A">
        <w:rPr>
          <w:rFonts w:ascii="Corbel" w:eastAsia="MS Mincho" w:hAnsi="Corbel"/>
          <w:sz w:val="23"/>
          <w:szCs w:val="23"/>
          <w:lang w:val="en-US" w:eastAsia="x-none"/>
        </w:rPr>
        <w:t>Staff are responsible for:</w:t>
      </w:r>
    </w:p>
    <w:p w14:paraId="7566402B" w14:textId="77777777" w:rsidR="00E267BE" w:rsidRPr="002A278A" w:rsidRDefault="00BF4597" w:rsidP="00482D92">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c</w:t>
      </w:r>
      <w:r w:rsidR="00E267BE" w:rsidRPr="002A278A">
        <w:rPr>
          <w:rFonts w:ascii="Corbel" w:eastAsia="MS Mincho" w:hAnsi="Corbel"/>
          <w:sz w:val="23"/>
          <w:szCs w:val="23"/>
          <w:lang w:val="en-US" w:eastAsia="x-none"/>
        </w:rPr>
        <w:t>ollecting, storing</w:t>
      </w:r>
      <w:r w:rsidR="002857F8" w:rsidRPr="002A278A">
        <w:rPr>
          <w:rFonts w:ascii="Corbel" w:eastAsia="MS Mincho" w:hAnsi="Corbel"/>
          <w:sz w:val="23"/>
          <w:szCs w:val="23"/>
          <w:lang w:val="en-US" w:eastAsia="x-none"/>
        </w:rPr>
        <w:t>, securing</w:t>
      </w:r>
      <w:r w:rsidR="00E267BE" w:rsidRPr="002A278A">
        <w:rPr>
          <w:rFonts w:ascii="Corbel" w:eastAsia="MS Mincho" w:hAnsi="Corbel"/>
          <w:sz w:val="23"/>
          <w:szCs w:val="23"/>
          <w:lang w:val="en-US" w:eastAsia="x-none"/>
        </w:rPr>
        <w:t xml:space="preserve"> and processing any personal data in accordance with this policy</w:t>
      </w:r>
    </w:p>
    <w:p w14:paraId="6EB8B74A" w14:textId="77777777" w:rsidR="00E267BE" w:rsidRPr="002A278A" w:rsidRDefault="00BF4597" w:rsidP="00482D92">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i</w:t>
      </w:r>
      <w:r w:rsidR="00E267BE" w:rsidRPr="002A278A">
        <w:rPr>
          <w:rFonts w:ascii="Corbel" w:eastAsia="MS Mincho" w:hAnsi="Corbel"/>
          <w:sz w:val="23"/>
          <w:szCs w:val="23"/>
          <w:lang w:val="en-US" w:eastAsia="x-none"/>
        </w:rPr>
        <w:t xml:space="preserve">nforming the </w:t>
      </w:r>
      <w:r w:rsidR="00634569" w:rsidRPr="002A278A">
        <w:rPr>
          <w:rFonts w:ascii="Corbel" w:eastAsia="MS Mincho" w:hAnsi="Corbel"/>
          <w:sz w:val="23"/>
          <w:szCs w:val="23"/>
          <w:lang w:val="en-US" w:eastAsia="x-none"/>
        </w:rPr>
        <w:t>Trust</w:t>
      </w:r>
      <w:r w:rsidR="00E267BE" w:rsidRPr="002A278A">
        <w:rPr>
          <w:rFonts w:ascii="Corbel" w:eastAsia="MS Mincho" w:hAnsi="Corbel"/>
          <w:sz w:val="23"/>
          <w:szCs w:val="23"/>
          <w:lang w:val="en-US" w:eastAsia="x-none"/>
        </w:rPr>
        <w:t xml:space="preserve"> of any changes to their personal data, such as a change of address</w:t>
      </w:r>
    </w:p>
    <w:p w14:paraId="3F5C93E2" w14:textId="77777777" w:rsidR="00E267BE" w:rsidRPr="002A278A" w:rsidRDefault="00BF4597" w:rsidP="00482D92">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c</w:t>
      </w:r>
      <w:r w:rsidR="00E267BE" w:rsidRPr="002A278A">
        <w:rPr>
          <w:rFonts w:ascii="Corbel" w:eastAsia="MS Mincho" w:hAnsi="Corbel"/>
          <w:sz w:val="23"/>
          <w:szCs w:val="23"/>
          <w:lang w:val="en-US" w:eastAsia="x-none"/>
        </w:rPr>
        <w:t xml:space="preserve">ontacting the DPO in the following circumstances: </w:t>
      </w:r>
    </w:p>
    <w:p w14:paraId="5DA224A2" w14:textId="77777777" w:rsidR="00E267BE" w:rsidRPr="002A278A" w:rsidRDefault="00BF4597" w:rsidP="00482D92">
      <w:pPr>
        <w:numPr>
          <w:ilvl w:val="0"/>
          <w:numId w:val="13"/>
        </w:numPr>
        <w:spacing w:after="200" w:line="276" w:lineRule="auto"/>
        <w:ind w:left="-454" w:firstLine="993"/>
        <w:jc w:val="both"/>
        <w:rPr>
          <w:rFonts w:ascii="Corbel" w:eastAsia="MS Mincho" w:hAnsi="Corbel"/>
          <w:sz w:val="23"/>
          <w:szCs w:val="23"/>
          <w:lang w:val="en-US" w:eastAsia="x-none"/>
        </w:rPr>
      </w:pPr>
      <w:r w:rsidRPr="002A278A">
        <w:rPr>
          <w:rFonts w:ascii="Corbel" w:eastAsia="MS Mincho" w:hAnsi="Corbel"/>
          <w:sz w:val="23"/>
          <w:szCs w:val="23"/>
          <w:lang w:val="en-US" w:eastAsia="x-none"/>
        </w:rPr>
        <w:t>w</w:t>
      </w:r>
      <w:r w:rsidR="00E267BE" w:rsidRPr="002A278A">
        <w:rPr>
          <w:rFonts w:ascii="Corbel" w:eastAsia="MS Mincho" w:hAnsi="Corbel"/>
          <w:sz w:val="23"/>
          <w:szCs w:val="23"/>
          <w:lang w:val="en-US" w:eastAsia="x-none"/>
        </w:rPr>
        <w:t xml:space="preserve">ith any questions about the operation of this policy, data protection law, </w:t>
      </w:r>
      <w:r w:rsidR="00E267BE" w:rsidRPr="002A278A">
        <w:rPr>
          <w:rFonts w:ascii="Corbel" w:eastAsia="MS Mincho" w:hAnsi="Corbel"/>
          <w:sz w:val="23"/>
          <w:szCs w:val="23"/>
          <w:lang w:eastAsia="x-none"/>
        </w:rPr>
        <w:t>retaining</w:t>
      </w:r>
      <w:r w:rsidRPr="002A278A">
        <w:rPr>
          <w:rFonts w:ascii="Corbel" w:eastAsia="MS Mincho" w:hAnsi="Corbel"/>
          <w:sz w:val="23"/>
          <w:szCs w:val="23"/>
          <w:lang w:eastAsia="x-none"/>
        </w:rPr>
        <w:t xml:space="preserve"> </w:t>
      </w:r>
      <w:r w:rsidR="00E267BE" w:rsidRPr="002A278A">
        <w:rPr>
          <w:rFonts w:ascii="Corbel" w:eastAsia="MS Mincho" w:hAnsi="Corbel"/>
          <w:sz w:val="23"/>
          <w:szCs w:val="23"/>
          <w:lang w:eastAsia="x-none"/>
        </w:rPr>
        <w:t>personal</w:t>
      </w:r>
      <w:r w:rsidR="002C086A" w:rsidRPr="002A278A">
        <w:rPr>
          <w:rFonts w:ascii="Corbel" w:eastAsia="MS Mincho" w:hAnsi="Corbel"/>
          <w:sz w:val="23"/>
          <w:szCs w:val="23"/>
          <w:lang w:eastAsia="x-none"/>
        </w:rPr>
        <w:tab/>
      </w:r>
      <w:r w:rsidR="002C086A" w:rsidRPr="002A278A">
        <w:rPr>
          <w:rFonts w:ascii="Corbel" w:eastAsia="MS Mincho" w:hAnsi="Corbel"/>
          <w:sz w:val="23"/>
          <w:szCs w:val="23"/>
          <w:lang w:eastAsia="x-none"/>
        </w:rPr>
        <w:tab/>
      </w:r>
      <w:r w:rsidR="002C086A" w:rsidRPr="002A278A">
        <w:rPr>
          <w:rFonts w:ascii="Corbel" w:eastAsia="MS Mincho" w:hAnsi="Corbel"/>
          <w:sz w:val="23"/>
          <w:szCs w:val="23"/>
          <w:lang w:eastAsia="x-none"/>
        </w:rPr>
        <w:tab/>
      </w:r>
      <w:r w:rsidR="00E267BE" w:rsidRPr="002A278A">
        <w:rPr>
          <w:rFonts w:ascii="Corbel" w:eastAsia="MS Mincho" w:hAnsi="Corbel"/>
          <w:sz w:val="23"/>
          <w:szCs w:val="23"/>
          <w:lang w:eastAsia="x-none"/>
        </w:rPr>
        <w:t>data or keeping personal data secure</w:t>
      </w:r>
    </w:p>
    <w:p w14:paraId="30644B65" w14:textId="77777777" w:rsidR="00E267BE" w:rsidRPr="002A278A" w:rsidRDefault="00BF4597" w:rsidP="00482D92">
      <w:pPr>
        <w:numPr>
          <w:ilvl w:val="0"/>
          <w:numId w:val="13"/>
        </w:numPr>
        <w:spacing w:after="200" w:line="276" w:lineRule="auto"/>
        <w:ind w:left="-454" w:firstLine="993"/>
        <w:jc w:val="both"/>
        <w:rPr>
          <w:rFonts w:ascii="Corbel" w:eastAsia="MS Mincho" w:hAnsi="Corbel"/>
          <w:sz w:val="23"/>
          <w:szCs w:val="23"/>
          <w:lang w:val="en-US" w:eastAsia="x-none"/>
        </w:rPr>
      </w:pPr>
      <w:r w:rsidRPr="002A278A">
        <w:rPr>
          <w:rFonts w:ascii="Corbel" w:eastAsia="MS Mincho" w:hAnsi="Corbel"/>
          <w:sz w:val="23"/>
          <w:szCs w:val="23"/>
          <w:lang w:val="en-US" w:eastAsia="x-none"/>
        </w:rPr>
        <w:t>i</w:t>
      </w:r>
      <w:r w:rsidR="00E267BE" w:rsidRPr="002A278A">
        <w:rPr>
          <w:rFonts w:ascii="Corbel" w:eastAsia="MS Mincho" w:hAnsi="Corbel"/>
          <w:sz w:val="23"/>
          <w:szCs w:val="23"/>
          <w:lang w:val="en-US" w:eastAsia="x-none"/>
        </w:rPr>
        <w:t>f they have any concerns that this policy is not being followed</w:t>
      </w:r>
    </w:p>
    <w:p w14:paraId="12AD34CA" w14:textId="77777777" w:rsidR="00E267BE" w:rsidRPr="002A278A" w:rsidRDefault="00BF4597" w:rsidP="00482D92">
      <w:pPr>
        <w:numPr>
          <w:ilvl w:val="0"/>
          <w:numId w:val="13"/>
        </w:numPr>
        <w:spacing w:after="200" w:line="276" w:lineRule="auto"/>
        <w:ind w:left="-454" w:firstLine="993"/>
        <w:jc w:val="both"/>
        <w:rPr>
          <w:rFonts w:ascii="Corbel" w:eastAsia="MS Mincho" w:hAnsi="Corbel"/>
          <w:sz w:val="23"/>
          <w:szCs w:val="23"/>
          <w:lang w:val="en-US" w:eastAsia="x-none"/>
        </w:rPr>
      </w:pPr>
      <w:r w:rsidRPr="002A278A">
        <w:rPr>
          <w:rFonts w:ascii="Corbel" w:eastAsia="MS Mincho" w:hAnsi="Corbel"/>
          <w:sz w:val="23"/>
          <w:szCs w:val="23"/>
          <w:lang w:eastAsia="x-none"/>
        </w:rPr>
        <w:t>i</w:t>
      </w:r>
      <w:r w:rsidR="00E267BE" w:rsidRPr="002A278A">
        <w:rPr>
          <w:rFonts w:ascii="Corbel" w:eastAsia="MS Mincho" w:hAnsi="Corbel"/>
          <w:sz w:val="23"/>
          <w:szCs w:val="23"/>
          <w:lang w:eastAsia="x-none"/>
        </w:rPr>
        <w:t xml:space="preserve">f they are unsure whether or </w:t>
      </w:r>
      <w:r w:rsidRPr="002A278A">
        <w:rPr>
          <w:rFonts w:ascii="Corbel" w:eastAsia="MS Mincho" w:hAnsi="Corbel"/>
          <w:sz w:val="23"/>
          <w:szCs w:val="23"/>
          <w:lang w:eastAsia="x-none"/>
        </w:rPr>
        <w:t>not,</w:t>
      </w:r>
      <w:r w:rsidR="00E267BE" w:rsidRPr="002A278A">
        <w:rPr>
          <w:rFonts w:ascii="Corbel" w:eastAsia="MS Mincho" w:hAnsi="Corbel"/>
          <w:sz w:val="23"/>
          <w:szCs w:val="23"/>
          <w:lang w:eastAsia="x-none"/>
        </w:rPr>
        <w:t xml:space="preserve"> they have a lawful basis to use personal data in a particular way</w:t>
      </w:r>
    </w:p>
    <w:p w14:paraId="19CEEDB8" w14:textId="77777777" w:rsidR="00E267BE" w:rsidRPr="002A278A" w:rsidRDefault="00BF4597" w:rsidP="00482D92">
      <w:pPr>
        <w:numPr>
          <w:ilvl w:val="0"/>
          <w:numId w:val="12"/>
        </w:numPr>
        <w:spacing w:after="200" w:line="276" w:lineRule="auto"/>
        <w:ind w:left="-454" w:firstLine="993"/>
        <w:jc w:val="both"/>
        <w:rPr>
          <w:rFonts w:ascii="Corbel" w:eastAsia="MS Mincho" w:hAnsi="Corbel"/>
          <w:sz w:val="23"/>
          <w:szCs w:val="23"/>
          <w:lang w:eastAsia="x-none"/>
        </w:rPr>
      </w:pPr>
      <w:r w:rsidRPr="002A278A">
        <w:rPr>
          <w:rFonts w:ascii="Corbel" w:eastAsia="MS Mincho" w:hAnsi="Corbel"/>
          <w:sz w:val="23"/>
          <w:szCs w:val="23"/>
          <w:lang w:eastAsia="x-none"/>
        </w:rPr>
        <w:t>i</w:t>
      </w:r>
      <w:r w:rsidR="00E267BE" w:rsidRPr="002A278A">
        <w:rPr>
          <w:rFonts w:ascii="Corbel" w:eastAsia="MS Mincho" w:hAnsi="Corbel"/>
          <w:sz w:val="23"/>
          <w:szCs w:val="23"/>
          <w:lang w:eastAsia="x-none"/>
        </w:rPr>
        <w:t xml:space="preserve">f they need to rely on or capture consent, draft a privacy notice, deal with data protection rights </w:t>
      </w:r>
      <w:r w:rsidR="002C086A" w:rsidRPr="002A278A">
        <w:rPr>
          <w:rFonts w:ascii="Corbel" w:eastAsia="MS Mincho" w:hAnsi="Corbel"/>
          <w:sz w:val="23"/>
          <w:szCs w:val="23"/>
          <w:lang w:eastAsia="x-none"/>
        </w:rPr>
        <w:tab/>
      </w:r>
      <w:r w:rsidR="002C086A" w:rsidRPr="002A278A">
        <w:rPr>
          <w:rFonts w:ascii="Corbel" w:eastAsia="MS Mincho" w:hAnsi="Corbel"/>
          <w:sz w:val="23"/>
          <w:szCs w:val="23"/>
          <w:lang w:eastAsia="x-none"/>
        </w:rPr>
        <w:tab/>
      </w:r>
      <w:r w:rsidR="002C086A" w:rsidRPr="002A278A">
        <w:rPr>
          <w:rFonts w:ascii="Corbel" w:eastAsia="MS Mincho" w:hAnsi="Corbel"/>
          <w:sz w:val="23"/>
          <w:szCs w:val="23"/>
          <w:lang w:eastAsia="x-none"/>
        </w:rPr>
        <w:tab/>
      </w:r>
      <w:r w:rsidR="00E267BE" w:rsidRPr="002A278A">
        <w:rPr>
          <w:rFonts w:ascii="Corbel" w:eastAsia="MS Mincho" w:hAnsi="Corbel"/>
          <w:sz w:val="23"/>
          <w:szCs w:val="23"/>
          <w:lang w:eastAsia="x-none"/>
        </w:rPr>
        <w:t>invoked by an individual, or transfer personal data outside the European Economic Area</w:t>
      </w:r>
    </w:p>
    <w:p w14:paraId="3282787F" w14:textId="77777777" w:rsidR="00E267BE" w:rsidRPr="002A278A" w:rsidRDefault="00CE1F5D" w:rsidP="00CE1F5D">
      <w:pPr>
        <w:spacing w:after="200" w:line="276" w:lineRule="auto"/>
        <w:jc w:val="both"/>
        <w:rPr>
          <w:rFonts w:ascii="Corbel" w:eastAsia="MS Mincho" w:hAnsi="Corbel" w:cs="Arial"/>
          <w:b/>
          <w:sz w:val="23"/>
          <w:szCs w:val="23"/>
          <w:lang w:eastAsia="en-US"/>
        </w:rPr>
      </w:pPr>
      <w:bookmarkStart w:id="41" w:name="_Toc174023970"/>
      <w:bookmarkStart w:id="42" w:name="_Toc174024043"/>
      <w:r w:rsidRPr="002A278A">
        <w:rPr>
          <w:rFonts w:ascii="Corbel" w:eastAsia="MS Mincho" w:hAnsi="Corbel" w:cs="Arial"/>
          <w:b/>
          <w:sz w:val="23"/>
          <w:szCs w:val="23"/>
          <w:lang w:eastAsia="en-US"/>
        </w:rPr>
        <w:t>I</w:t>
      </w:r>
      <w:r w:rsidR="00E267BE" w:rsidRPr="002A278A">
        <w:rPr>
          <w:rFonts w:ascii="Corbel" w:eastAsia="MS Mincho" w:hAnsi="Corbel" w:cs="Arial"/>
          <w:b/>
          <w:sz w:val="23"/>
          <w:szCs w:val="23"/>
          <w:lang w:eastAsia="en-US"/>
        </w:rPr>
        <w:t>f there has been a data breach</w:t>
      </w:r>
      <w:bookmarkEnd w:id="41"/>
      <w:bookmarkEnd w:id="42"/>
    </w:p>
    <w:p w14:paraId="52557302" w14:textId="77777777" w:rsidR="00E267BE" w:rsidRPr="002A278A" w:rsidRDefault="00BF4597" w:rsidP="00482D92">
      <w:pPr>
        <w:numPr>
          <w:ilvl w:val="0"/>
          <w:numId w:val="12"/>
        </w:numPr>
        <w:spacing w:after="200" w:line="276" w:lineRule="auto"/>
        <w:ind w:left="-454" w:firstLine="993"/>
        <w:jc w:val="both"/>
        <w:rPr>
          <w:rFonts w:ascii="Corbel" w:eastAsia="MS Mincho" w:hAnsi="Corbel"/>
          <w:sz w:val="23"/>
          <w:szCs w:val="23"/>
          <w:lang w:eastAsia="x-none"/>
        </w:rPr>
      </w:pPr>
      <w:r w:rsidRPr="002A278A">
        <w:rPr>
          <w:rFonts w:ascii="Corbel" w:eastAsia="MS Mincho" w:hAnsi="Corbel"/>
          <w:sz w:val="23"/>
          <w:szCs w:val="23"/>
          <w:lang w:eastAsia="x-none"/>
        </w:rPr>
        <w:t>w</w:t>
      </w:r>
      <w:r w:rsidR="00E267BE" w:rsidRPr="002A278A">
        <w:rPr>
          <w:rFonts w:ascii="Corbel" w:eastAsia="MS Mincho" w:hAnsi="Corbel"/>
          <w:sz w:val="23"/>
          <w:szCs w:val="23"/>
          <w:lang w:eastAsia="x-none"/>
        </w:rPr>
        <w:t>henever they are engaging in a new activity that may affect the privacy rights of individuals</w:t>
      </w:r>
    </w:p>
    <w:p w14:paraId="3329E985" w14:textId="77777777" w:rsidR="00E267BE" w:rsidRPr="002A278A" w:rsidRDefault="00BF4597" w:rsidP="00482D92">
      <w:pPr>
        <w:numPr>
          <w:ilvl w:val="0"/>
          <w:numId w:val="12"/>
        </w:numPr>
        <w:spacing w:after="200" w:line="276" w:lineRule="auto"/>
        <w:ind w:left="-454" w:firstLine="993"/>
        <w:jc w:val="both"/>
        <w:rPr>
          <w:rFonts w:ascii="Corbel" w:eastAsia="MS Mincho" w:hAnsi="Corbel"/>
          <w:sz w:val="23"/>
          <w:szCs w:val="23"/>
          <w:lang w:eastAsia="x-none"/>
        </w:rPr>
      </w:pPr>
      <w:r w:rsidRPr="002A278A">
        <w:rPr>
          <w:rFonts w:ascii="Corbel" w:eastAsia="MS Mincho" w:hAnsi="Corbel"/>
          <w:sz w:val="23"/>
          <w:szCs w:val="23"/>
          <w:lang w:eastAsia="x-none"/>
        </w:rPr>
        <w:t>i</w:t>
      </w:r>
      <w:r w:rsidR="00E267BE" w:rsidRPr="002A278A">
        <w:rPr>
          <w:rFonts w:ascii="Corbel" w:eastAsia="MS Mincho" w:hAnsi="Corbel"/>
          <w:sz w:val="23"/>
          <w:szCs w:val="23"/>
          <w:lang w:eastAsia="x-none"/>
        </w:rPr>
        <w:t>f they need help with any contracts or sharing personal data with third parties</w:t>
      </w:r>
      <w:r w:rsidRPr="002A278A">
        <w:rPr>
          <w:rFonts w:ascii="Corbel" w:eastAsia="MS Mincho" w:hAnsi="Corbel"/>
          <w:sz w:val="23"/>
          <w:szCs w:val="23"/>
          <w:lang w:eastAsia="x-none"/>
        </w:rPr>
        <w:t>.</w:t>
      </w:r>
    </w:p>
    <w:p w14:paraId="69F06C54" w14:textId="77777777" w:rsidR="00E267BE" w:rsidRPr="00485DFA" w:rsidRDefault="000F5D79" w:rsidP="00D12260">
      <w:pPr>
        <w:pStyle w:val="Heading1"/>
        <w:rPr>
          <w:rFonts w:eastAsia="MS Gothic"/>
        </w:rPr>
      </w:pPr>
      <w:bookmarkStart w:id="43" w:name="_Toc508178032"/>
      <w:bookmarkStart w:id="44" w:name="_Toc513791827"/>
      <w:bookmarkStart w:id="45" w:name="_Toc513791958"/>
      <w:bookmarkStart w:id="46" w:name="_Toc83998359"/>
      <w:bookmarkStart w:id="47" w:name="_Toc83998493"/>
      <w:bookmarkStart w:id="48" w:name="_Toc84000324"/>
      <w:bookmarkStart w:id="49" w:name="_Toc174023971"/>
      <w:bookmarkStart w:id="50" w:name="_Toc174024044"/>
      <w:bookmarkStart w:id="51" w:name="_Toc174024999"/>
      <w:bookmarkStart w:id="52" w:name="_Toc174025239"/>
      <w:r w:rsidRPr="002A278A">
        <w:rPr>
          <w:rFonts w:eastAsia="MS Gothic"/>
        </w:rPr>
        <w:t>5</w:t>
      </w:r>
      <w:r w:rsidR="00E267BE" w:rsidRPr="002A278A">
        <w:rPr>
          <w:rFonts w:eastAsia="MS Gothic"/>
        </w:rPr>
        <w:t xml:space="preserve">. Data </w:t>
      </w:r>
      <w:r w:rsidR="004C482F" w:rsidRPr="00485DFA">
        <w:rPr>
          <w:rFonts w:eastAsia="MS Gothic"/>
        </w:rPr>
        <w:t>P</w:t>
      </w:r>
      <w:r w:rsidR="00E267BE" w:rsidRPr="00485DFA">
        <w:rPr>
          <w:rFonts w:eastAsia="MS Gothic"/>
        </w:rPr>
        <w:t>rotectio</w:t>
      </w:r>
      <w:r w:rsidR="004C482F" w:rsidRPr="00485DFA">
        <w:rPr>
          <w:rFonts w:eastAsia="MS Gothic"/>
        </w:rPr>
        <w:t>n P</w:t>
      </w:r>
      <w:r w:rsidR="00E267BE" w:rsidRPr="00485DFA">
        <w:rPr>
          <w:rFonts w:eastAsia="MS Gothic"/>
        </w:rPr>
        <w:t>rinciples</w:t>
      </w:r>
      <w:bookmarkEnd w:id="43"/>
      <w:bookmarkEnd w:id="44"/>
      <w:bookmarkEnd w:id="45"/>
      <w:bookmarkEnd w:id="46"/>
      <w:bookmarkEnd w:id="47"/>
      <w:bookmarkEnd w:id="48"/>
      <w:bookmarkEnd w:id="49"/>
      <w:bookmarkEnd w:id="50"/>
      <w:bookmarkEnd w:id="51"/>
      <w:bookmarkEnd w:id="52"/>
    </w:p>
    <w:p w14:paraId="7B8850DE" w14:textId="77777777" w:rsidR="009508B0" w:rsidRPr="00485DFA" w:rsidRDefault="009508B0" w:rsidP="009508B0">
      <w:pPr>
        <w:spacing w:after="200" w:line="276" w:lineRule="auto"/>
        <w:jc w:val="both"/>
        <w:rPr>
          <w:rFonts w:ascii="Corbel" w:eastAsia="MS Mincho" w:hAnsi="Corbel" w:cs="Arial"/>
          <w:sz w:val="23"/>
          <w:szCs w:val="23"/>
          <w:shd w:val="clear" w:color="auto" w:fill="FFFFFF"/>
          <w:lang w:val="en-US" w:eastAsia="en-US"/>
        </w:rPr>
      </w:pPr>
      <w:r w:rsidRPr="00485DFA">
        <w:rPr>
          <w:rFonts w:ascii="Corbel" w:eastAsia="MS Mincho" w:hAnsi="Corbel" w:cs="Arial"/>
          <w:sz w:val="23"/>
          <w:szCs w:val="23"/>
          <w:shd w:val="clear" w:color="auto" w:fill="FFFFFF"/>
          <w:lang w:val="en-US" w:eastAsia="en-US"/>
        </w:rPr>
        <w:t xml:space="preserve">We adhere to the principles relating to processing of personal data set out in the UK GDPR, which requires personal data to be: </w:t>
      </w:r>
    </w:p>
    <w:p w14:paraId="70D72B26" w14:textId="05486715" w:rsidR="00E267BE" w:rsidRPr="00485DFA" w:rsidRDefault="00E267BE" w:rsidP="00482D92">
      <w:pPr>
        <w:numPr>
          <w:ilvl w:val="0"/>
          <w:numId w:val="2"/>
        </w:numPr>
        <w:spacing w:after="200" w:line="276" w:lineRule="auto"/>
        <w:ind w:left="0" w:firstLine="284"/>
        <w:jc w:val="both"/>
        <w:rPr>
          <w:rFonts w:ascii="Corbel" w:eastAsia="MS Mincho" w:hAnsi="Corbel" w:cs="Arial"/>
          <w:sz w:val="23"/>
          <w:szCs w:val="23"/>
          <w:shd w:val="clear" w:color="auto" w:fill="FFFFFF"/>
          <w:lang w:val="en-US" w:eastAsia="en-US"/>
        </w:rPr>
      </w:pPr>
      <w:r w:rsidRPr="00485DFA">
        <w:rPr>
          <w:rFonts w:ascii="Corbel" w:eastAsia="MS Mincho" w:hAnsi="Corbel" w:cs="Arial"/>
          <w:sz w:val="23"/>
          <w:szCs w:val="23"/>
          <w:shd w:val="clear" w:color="auto" w:fill="FFFFFF"/>
          <w:lang w:val="en-US" w:eastAsia="en-US"/>
        </w:rPr>
        <w:t>Processed lawfully, fairly and in a transparent manner</w:t>
      </w:r>
      <w:r w:rsidR="00524931" w:rsidRPr="00485DFA">
        <w:rPr>
          <w:rFonts w:ascii="Corbel" w:eastAsia="MS Mincho" w:hAnsi="Corbel" w:cs="Arial"/>
          <w:sz w:val="23"/>
          <w:szCs w:val="23"/>
          <w:shd w:val="clear" w:color="auto" w:fill="FFFFFF"/>
          <w:lang w:val="en-US" w:eastAsia="en-US"/>
        </w:rPr>
        <w:t xml:space="preserve"> (lawfulness, fairness and transparency)</w:t>
      </w:r>
    </w:p>
    <w:p w14:paraId="099F434D" w14:textId="0F5FCC21" w:rsidR="00E267BE" w:rsidRPr="00485DFA" w:rsidRDefault="00E267BE" w:rsidP="00482D92">
      <w:pPr>
        <w:numPr>
          <w:ilvl w:val="0"/>
          <w:numId w:val="2"/>
        </w:numPr>
        <w:spacing w:after="200" w:line="276" w:lineRule="auto"/>
        <w:ind w:left="0" w:firstLine="142"/>
        <w:jc w:val="both"/>
        <w:rPr>
          <w:rFonts w:ascii="Corbel" w:eastAsia="MS Mincho" w:hAnsi="Corbel" w:cs="Arial"/>
          <w:sz w:val="23"/>
          <w:szCs w:val="23"/>
          <w:shd w:val="clear" w:color="auto" w:fill="FFFFFF"/>
          <w:lang w:val="en-US" w:eastAsia="en-US"/>
        </w:rPr>
      </w:pPr>
      <w:r w:rsidRPr="00485DFA">
        <w:rPr>
          <w:rFonts w:ascii="Corbel" w:eastAsia="MS Mincho" w:hAnsi="Corbel" w:cs="Arial"/>
          <w:sz w:val="23"/>
          <w:szCs w:val="23"/>
          <w:shd w:val="clear" w:color="auto" w:fill="FFFFFF"/>
          <w:lang w:val="en-US" w:eastAsia="en-US"/>
        </w:rPr>
        <w:t>Collected for specified, explicit and legitimate purposes</w:t>
      </w:r>
      <w:r w:rsidR="009508B0" w:rsidRPr="00485DFA">
        <w:rPr>
          <w:rFonts w:ascii="Corbel" w:eastAsia="MS Mincho" w:hAnsi="Corbel" w:cs="Arial"/>
          <w:sz w:val="23"/>
          <w:szCs w:val="23"/>
          <w:shd w:val="clear" w:color="auto" w:fill="FFFFFF"/>
          <w:lang w:val="en-US" w:eastAsia="en-US"/>
        </w:rPr>
        <w:t xml:space="preserve"> (purpose limitation)</w:t>
      </w:r>
    </w:p>
    <w:p w14:paraId="3DE59101" w14:textId="24BB7318" w:rsidR="00E267BE" w:rsidRPr="00485DFA" w:rsidRDefault="00E267BE" w:rsidP="00482D92">
      <w:pPr>
        <w:numPr>
          <w:ilvl w:val="0"/>
          <w:numId w:val="2"/>
        </w:numPr>
        <w:spacing w:after="200" w:line="276" w:lineRule="auto"/>
        <w:ind w:left="0" w:firstLine="142"/>
        <w:jc w:val="both"/>
        <w:rPr>
          <w:rFonts w:ascii="Corbel" w:eastAsia="MS Mincho" w:hAnsi="Corbel" w:cs="Arial"/>
          <w:sz w:val="23"/>
          <w:szCs w:val="23"/>
          <w:shd w:val="clear" w:color="auto" w:fill="FFFFFF"/>
          <w:lang w:val="en-US" w:eastAsia="en-US"/>
        </w:rPr>
      </w:pPr>
      <w:r w:rsidRPr="00485DFA">
        <w:rPr>
          <w:rFonts w:ascii="Corbel" w:eastAsia="MS Mincho" w:hAnsi="Corbel" w:cs="Arial"/>
          <w:sz w:val="23"/>
          <w:szCs w:val="23"/>
          <w:shd w:val="clear" w:color="auto" w:fill="FFFFFF"/>
          <w:lang w:val="en-US" w:eastAsia="en-US"/>
        </w:rPr>
        <w:t>Adequate, relevant and limited to what is necessary to fulfil the purposes for which it is processed</w:t>
      </w:r>
      <w:r w:rsidR="009508B0" w:rsidRPr="00485DFA">
        <w:rPr>
          <w:rFonts w:ascii="Corbel" w:eastAsia="MS Mincho" w:hAnsi="Corbel" w:cs="Arial"/>
          <w:sz w:val="23"/>
          <w:szCs w:val="23"/>
          <w:shd w:val="clear" w:color="auto" w:fill="FFFFFF"/>
          <w:lang w:val="en-US" w:eastAsia="en-US"/>
        </w:rPr>
        <w:t xml:space="preserve"> (data </w:t>
      </w:r>
      <w:r w:rsidR="00901598" w:rsidRPr="00485DFA">
        <w:rPr>
          <w:rFonts w:ascii="Corbel" w:eastAsia="MS Mincho" w:hAnsi="Corbel" w:cs="Arial"/>
          <w:sz w:val="23"/>
          <w:szCs w:val="23"/>
          <w:shd w:val="clear" w:color="auto" w:fill="FFFFFF"/>
          <w:lang w:val="en-US" w:eastAsia="en-US"/>
        </w:rPr>
        <w:t>minimi</w:t>
      </w:r>
      <w:r w:rsidR="009D3538" w:rsidRPr="00485DFA">
        <w:rPr>
          <w:rFonts w:ascii="Corbel" w:eastAsia="MS Mincho" w:hAnsi="Corbel" w:cs="Arial"/>
          <w:sz w:val="23"/>
          <w:szCs w:val="23"/>
          <w:shd w:val="clear" w:color="auto" w:fill="FFFFFF"/>
          <w:lang w:val="en-US" w:eastAsia="en-US"/>
        </w:rPr>
        <w:t>s</w:t>
      </w:r>
      <w:r w:rsidR="00901598" w:rsidRPr="00485DFA">
        <w:rPr>
          <w:rFonts w:ascii="Corbel" w:eastAsia="MS Mincho" w:hAnsi="Corbel" w:cs="Arial"/>
          <w:sz w:val="23"/>
          <w:szCs w:val="23"/>
          <w:shd w:val="clear" w:color="auto" w:fill="FFFFFF"/>
          <w:lang w:val="en-US" w:eastAsia="en-US"/>
        </w:rPr>
        <w:t>ation)</w:t>
      </w:r>
    </w:p>
    <w:p w14:paraId="2AF89766" w14:textId="1218C3B1" w:rsidR="00E267BE" w:rsidRPr="00485DFA" w:rsidRDefault="00E267BE" w:rsidP="00482D92">
      <w:pPr>
        <w:numPr>
          <w:ilvl w:val="0"/>
          <w:numId w:val="2"/>
        </w:numPr>
        <w:spacing w:after="200" w:line="276" w:lineRule="auto"/>
        <w:ind w:left="0" w:firstLine="142"/>
        <w:jc w:val="both"/>
        <w:rPr>
          <w:rFonts w:ascii="Corbel" w:eastAsia="MS Mincho" w:hAnsi="Corbel" w:cs="Arial"/>
          <w:sz w:val="23"/>
          <w:szCs w:val="23"/>
          <w:shd w:val="clear" w:color="auto" w:fill="FFFFFF"/>
          <w:lang w:val="en-US" w:eastAsia="en-US"/>
        </w:rPr>
      </w:pPr>
      <w:r w:rsidRPr="00485DFA">
        <w:rPr>
          <w:rFonts w:ascii="Corbel" w:eastAsia="MS Mincho" w:hAnsi="Corbel" w:cs="Arial"/>
          <w:sz w:val="23"/>
          <w:szCs w:val="23"/>
          <w:shd w:val="clear" w:color="auto" w:fill="FFFFFF"/>
          <w:lang w:val="en-US" w:eastAsia="en-US"/>
        </w:rPr>
        <w:t>Accurate and, where necessary, kept up to date</w:t>
      </w:r>
      <w:r w:rsidR="00901598" w:rsidRPr="00485DFA">
        <w:rPr>
          <w:rFonts w:ascii="Corbel" w:eastAsia="MS Mincho" w:hAnsi="Corbel" w:cs="Arial"/>
          <w:sz w:val="23"/>
          <w:szCs w:val="23"/>
          <w:shd w:val="clear" w:color="auto" w:fill="FFFFFF"/>
          <w:lang w:val="en-US" w:eastAsia="en-US"/>
        </w:rPr>
        <w:t xml:space="preserve"> (accuracy)</w:t>
      </w:r>
    </w:p>
    <w:p w14:paraId="1DD4FB33" w14:textId="2EB08BB7" w:rsidR="00E267BE" w:rsidRPr="00485DFA" w:rsidRDefault="00E267BE" w:rsidP="00482D92">
      <w:pPr>
        <w:numPr>
          <w:ilvl w:val="0"/>
          <w:numId w:val="2"/>
        </w:numPr>
        <w:spacing w:after="200" w:line="276" w:lineRule="auto"/>
        <w:ind w:left="0" w:firstLine="142"/>
        <w:jc w:val="both"/>
        <w:rPr>
          <w:rFonts w:ascii="Corbel" w:eastAsia="MS Mincho" w:hAnsi="Corbel" w:cs="Arial"/>
          <w:sz w:val="23"/>
          <w:szCs w:val="23"/>
          <w:shd w:val="clear" w:color="auto" w:fill="FFFFFF"/>
          <w:lang w:val="en-US" w:eastAsia="en-US"/>
        </w:rPr>
      </w:pPr>
      <w:r w:rsidRPr="00485DFA">
        <w:rPr>
          <w:rFonts w:ascii="Corbel" w:eastAsia="MS Mincho" w:hAnsi="Corbel" w:cs="Arial"/>
          <w:sz w:val="23"/>
          <w:szCs w:val="23"/>
          <w:shd w:val="clear" w:color="auto" w:fill="FFFFFF"/>
          <w:lang w:val="en-US" w:eastAsia="en-US"/>
        </w:rPr>
        <w:t>Kept for no longer than is necessary for the purposes for which it is processed</w:t>
      </w:r>
      <w:r w:rsidR="00901598" w:rsidRPr="00485DFA">
        <w:rPr>
          <w:rFonts w:ascii="Corbel" w:eastAsia="MS Mincho" w:hAnsi="Corbel" w:cs="Arial"/>
          <w:sz w:val="23"/>
          <w:szCs w:val="23"/>
          <w:shd w:val="clear" w:color="auto" w:fill="FFFFFF"/>
          <w:lang w:val="en-US" w:eastAsia="en-US"/>
        </w:rPr>
        <w:t xml:space="preserve"> (storage limitation)</w:t>
      </w:r>
    </w:p>
    <w:p w14:paraId="59A86D5F" w14:textId="463B2A46" w:rsidR="00975786" w:rsidRPr="00485DFA" w:rsidRDefault="00E267BE" w:rsidP="00975786">
      <w:pPr>
        <w:numPr>
          <w:ilvl w:val="0"/>
          <w:numId w:val="2"/>
        </w:numPr>
        <w:spacing w:after="200" w:line="276" w:lineRule="auto"/>
        <w:ind w:left="0" w:firstLine="142"/>
        <w:jc w:val="both"/>
        <w:rPr>
          <w:rFonts w:ascii="Corbel" w:eastAsia="MS Mincho" w:hAnsi="Corbel" w:cs="Arial"/>
          <w:sz w:val="23"/>
          <w:szCs w:val="23"/>
          <w:shd w:val="clear" w:color="auto" w:fill="FFFFFF"/>
          <w:lang w:val="en-US" w:eastAsia="en-US"/>
        </w:rPr>
      </w:pPr>
      <w:r w:rsidRPr="00485DFA">
        <w:rPr>
          <w:rFonts w:ascii="Corbel" w:eastAsia="MS Mincho" w:hAnsi="Corbel" w:cs="Arial"/>
          <w:sz w:val="23"/>
          <w:szCs w:val="23"/>
          <w:shd w:val="clear" w:color="auto" w:fill="FFFFFF"/>
          <w:lang w:val="en-US" w:eastAsia="en-US"/>
        </w:rPr>
        <w:t>Processed in a way that ensures it is appropriately secur</w:t>
      </w:r>
      <w:r w:rsidR="00746945" w:rsidRPr="00485DFA">
        <w:rPr>
          <w:rFonts w:ascii="Corbel" w:eastAsia="MS Mincho" w:hAnsi="Corbel" w:cs="Arial"/>
          <w:sz w:val="23"/>
          <w:szCs w:val="23"/>
          <w:shd w:val="clear" w:color="auto" w:fill="FFFFFF"/>
          <w:lang w:val="en-US" w:eastAsia="en-US"/>
        </w:rPr>
        <w:t>e</w:t>
      </w:r>
      <w:r w:rsidR="00901598" w:rsidRPr="00485DFA">
        <w:rPr>
          <w:rFonts w:ascii="Corbel" w:eastAsia="MS Mincho" w:hAnsi="Corbel" w:cs="Arial"/>
          <w:sz w:val="23"/>
          <w:szCs w:val="23"/>
          <w:shd w:val="clear" w:color="auto" w:fill="FFFFFF"/>
          <w:lang w:val="en-US" w:eastAsia="en-US"/>
        </w:rPr>
        <w:t xml:space="preserve"> (security, integrity and confidentiality)</w:t>
      </w:r>
      <w:r w:rsidR="00A773C1" w:rsidRPr="00485DFA">
        <w:rPr>
          <w:rFonts w:ascii="Corbel" w:eastAsia="MS Mincho" w:hAnsi="Corbel" w:cs="Arial"/>
          <w:sz w:val="23"/>
          <w:szCs w:val="23"/>
          <w:shd w:val="clear" w:color="auto" w:fill="FFFFFF"/>
          <w:lang w:val="en-US" w:eastAsia="en-US"/>
        </w:rPr>
        <w:t xml:space="preserve">  </w:t>
      </w:r>
    </w:p>
    <w:p w14:paraId="75550DA2" w14:textId="77777777" w:rsidR="00975786" w:rsidRPr="00485DFA" w:rsidRDefault="00975786" w:rsidP="00975786">
      <w:pPr>
        <w:numPr>
          <w:ilvl w:val="0"/>
          <w:numId w:val="2"/>
        </w:numPr>
        <w:spacing w:after="200" w:line="276" w:lineRule="auto"/>
        <w:ind w:left="0" w:firstLine="142"/>
        <w:jc w:val="both"/>
        <w:rPr>
          <w:rFonts w:ascii="Corbel" w:eastAsia="MS Mincho" w:hAnsi="Corbel" w:cs="Arial"/>
          <w:sz w:val="23"/>
          <w:szCs w:val="23"/>
          <w:shd w:val="clear" w:color="auto" w:fill="FFFFFF"/>
          <w:lang w:val="en-US" w:eastAsia="en-US"/>
        </w:rPr>
      </w:pPr>
      <w:r w:rsidRPr="00485DFA">
        <w:rPr>
          <w:rFonts w:ascii="Corbel" w:hAnsi="Corbel"/>
          <w:sz w:val="23"/>
          <w:szCs w:val="23"/>
        </w:rPr>
        <w:t>Not transferred to another country without appropriate safeguards in place (transfer limitation); and</w:t>
      </w:r>
    </w:p>
    <w:p w14:paraId="36314A3D" w14:textId="58028FD7" w:rsidR="00975786" w:rsidRPr="00485DFA" w:rsidRDefault="00975786" w:rsidP="00975786">
      <w:pPr>
        <w:numPr>
          <w:ilvl w:val="0"/>
          <w:numId w:val="2"/>
        </w:numPr>
        <w:spacing w:after="200" w:line="276" w:lineRule="auto"/>
        <w:ind w:left="0" w:firstLine="142"/>
        <w:jc w:val="both"/>
        <w:rPr>
          <w:rFonts w:ascii="Corbel" w:eastAsia="MS Mincho" w:hAnsi="Corbel" w:cs="Arial"/>
          <w:sz w:val="23"/>
          <w:szCs w:val="23"/>
          <w:shd w:val="clear" w:color="auto" w:fill="FFFFFF"/>
          <w:lang w:val="en-US" w:eastAsia="en-US"/>
        </w:rPr>
      </w:pPr>
      <w:r w:rsidRPr="00485DFA">
        <w:rPr>
          <w:rFonts w:ascii="Corbel" w:hAnsi="Corbel"/>
          <w:sz w:val="23"/>
          <w:szCs w:val="23"/>
        </w:rPr>
        <w:t>Handled in a way that respects the rights of data subjects and allows them to exercise those rights (data subject rights and requests)</w:t>
      </w:r>
    </w:p>
    <w:p w14:paraId="1BF9C3D4" w14:textId="77777777" w:rsidR="00975786" w:rsidRPr="00485DFA" w:rsidRDefault="00975786" w:rsidP="00975786">
      <w:pPr>
        <w:spacing w:after="120"/>
        <w:rPr>
          <w:rFonts w:ascii="Corbel" w:hAnsi="Corbel"/>
          <w:sz w:val="23"/>
          <w:szCs w:val="23"/>
        </w:rPr>
      </w:pPr>
      <w:r w:rsidRPr="00485DFA">
        <w:rPr>
          <w:rFonts w:ascii="Corbel" w:hAnsi="Corbel"/>
          <w:sz w:val="23"/>
          <w:szCs w:val="23"/>
        </w:rPr>
        <w:t>We are responsible for and must be able to demonstrate compliance with the data protection principles listed above (accountability).</w:t>
      </w:r>
    </w:p>
    <w:p w14:paraId="6676129C" w14:textId="77777777" w:rsidR="00064340" w:rsidRDefault="00E267BE" w:rsidP="00482D92">
      <w:pPr>
        <w:spacing w:after="200" w:line="276" w:lineRule="auto"/>
        <w:jc w:val="both"/>
        <w:rPr>
          <w:rFonts w:ascii="Corbel" w:eastAsia="MS Mincho" w:hAnsi="Corbel"/>
          <w:sz w:val="23"/>
          <w:szCs w:val="23"/>
          <w:lang w:val="en-US" w:eastAsia="en-US"/>
        </w:rPr>
      </w:pPr>
      <w:bookmarkStart w:id="53" w:name="_Toc491436298"/>
      <w:r w:rsidRPr="00485DFA">
        <w:rPr>
          <w:rFonts w:ascii="Corbel" w:eastAsia="MS Mincho" w:hAnsi="Corbel"/>
          <w:sz w:val="23"/>
          <w:szCs w:val="23"/>
          <w:lang w:val="en-US" w:eastAsia="en-US"/>
        </w:rPr>
        <w:t xml:space="preserve">This policy sets out how the </w:t>
      </w:r>
      <w:r w:rsidR="00EC0EE9" w:rsidRPr="00485DFA">
        <w:rPr>
          <w:rFonts w:ascii="Corbel" w:eastAsia="MS Mincho" w:hAnsi="Corbel"/>
          <w:sz w:val="23"/>
          <w:szCs w:val="23"/>
          <w:lang w:val="en-US" w:eastAsia="en-US"/>
        </w:rPr>
        <w:t>Trust</w:t>
      </w:r>
      <w:r w:rsidRPr="00485DFA">
        <w:rPr>
          <w:rFonts w:ascii="Corbel" w:eastAsia="MS Mincho" w:hAnsi="Corbel"/>
          <w:sz w:val="23"/>
          <w:szCs w:val="23"/>
          <w:lang w:val="en-US" w:eastAsia="en-US"/>
        </w:rPr>
        <w:t xml:space="preserve"> aims to comply</w:t>
      </w:r>
      <w:r w:rsidRPr="002A278A">
        <w:rPr>
          <w:rFonts w:ascii="Corbel" w:eastAsia="MS Mincho" w:hAnsi="Corbel"/>
          <w:sz w:val="23"/>
          <w:szCs w:val="23"/>
          <w:lang w:val="en-US" w:eastAsia="en-US"/>
        </w:rPr>
        <w:t xml:space="preserve"> with these principles</w:t>
      </w:r>
      <w:bookmarkEnd w:id="53"/>
      <w:r w:rsidRPr="002A278A">
        <w:rPr>
          <w:rFonts w:ascii="Corbel" w:eastAsia="MS Mincho" w:hAnsi="Corbel"/>
          <w:sz w:val="23"/>
          <w:szCs w:val="23"/>
          <w:lang w:val="en-US" w:eastAsia="en-US"/>
        </w:rPr>
        <w:t>.</w:t>
      </w:r>
    </w:p>
    <w:p w14:paraId="56413290" w14:textId="4FF047D3" w:rsidR="00524931" w:rsidRPr="002A278A" w:rsidRDefault="00524931" w:rsidP="00482D92">
      <w:pPr>
        <w:spacing w:after="200" w:line="276" w:lineRule="auto"/>
        <w:jc w:val="both"/>
        <w:rPr>
          <w:rFonts w:ascii="Corbel" w:eastAsia="MS Mincho" w:hAnsi="Corbel" w:cs="Arial"/>
          <w:sz w:val="23"/>
          <w:szCs w:val="23"/>
          <w:shd w:val="clear" w:color="auto" w:fill="FFFFFF"/>
          <w:lang w:val="en-US" w:eastAsia="en-US"/>
        </w:rPr>
      </w:pPr>
    </w:p>
    <w:p w14:paraId="5AB4D1C6" w14:textId="77777777" w:rsidR="00E267BE" w:rsidRPr="002A278A" w:rsidRDefault="000F5D79" w:rsidP="00D12260">
      <w:pPr>
        <w:pStyle w:val="Heading1"/>
        <w:rPr>
          <w:rFonts w:eastAsia="MS Gothic"/>
        </w:rPr>
      </w:pPr>
      <w:bookmarkStart w:id="54" w:name="_Toc508178033"/>
      <w:bookmarkStart w:id="55" w:name="_Toc513791828"/>
      <w:bookmarkStart w:id="56" w:name="_Toc513791959"/>
      <w:bookmarkStart w:id="57" w:name="_Toc83998360"/>
      <w:bookmarkStart w:id="58" w:name="_Toc83998494"/>
      <w:bookmarkStart w:id="59" w:name="_Toc84000325"/>
      <w:bookmarkStart w:id="60" w:name="_Toc174023972"/>
      <w:bookmarkStart w:id="61" w:name="_Toc174024045"/>
      <w:bookmarkStart w:id="62" w:name="_Toc174025000"/>
      <w:bookmarkStart w:id="63" w:name="_Toc174025240"/>
      <w:r w:rsidRPr="002A278A">
        <w:rPr>
          <w:rFonts w:eastAsia="MS Gothic"/>
        </w:rPr>
        <w:t>6</w:t>
      </w:r>
      <w:r w:rsidR="00E267BE" w:rsidRPr="002A278A">
        <w:rPr>
          <w:rFonts w:eastAsia="MS Gothic"/>
        </w:rPr>
        <w:t xml:space="preserve">. Collecting </w:t>
      </w:r>
      <w:r w:rsidR="004C482F" w:rsidRPr="002A278A">
        <w:rPr>
          <w:rFonts w:eastAsia="MS Gothic"/>
        </w:rPr>
        <w:t>P</w:t>
      </w:r>
      <w:r w:rsidR="00E267BE" w:rsidRPr="002A278A">
        <w:rPr>
          <w:rFonts w:eastAsia="MS Gothic"/>
        </w:rPr>
        <w:t xml:space="preserve">ersonal </w:t>
      </w:r>
      <w:r w:rsidR="004C482F" w:rsidRPr="002A278A">
        <w:rPr>
          <w:rFonts w:eastAsia="MS Gothic"/>
        </w:rPr>
        <w:t>D</w:t>
      </w:r>
      <w:r w:rsidR="00E267BE" w:rsidRPr="002A278A">
        <w:rPr>
          <w:rFonts w:eastAsia="MS Gothic"/>
        </w:rPr>
        <w:t>ata</w:t>
      </w:r>
      <w:bookmarkEnd w:id="54"/>
      <w:bookmarkEnd w:id="55"/>
      <w:bookmarkEnd w:id="56"/>
      <w:bookmarkEnd w:id="57"/>
      <w:bookmarkEnd w:id="58"/>
      <w:bookmarkEnd w:id="59"/>
      <w:bookmarkEnd w:id="60"/>
      <w:bookmarkEnd w:id="61"/>
      <w:bookmarkEnd w:id="62"/>
      <w:bookmarkEnd w:id="63"/>
    </w:p>
    <w:p w14:paraId="65E0705E" w14:textId="77777777" w:rsidR="00482D92" w:rsidRPr="002A278A" w:rsidRDefault="000F5D79" w:rsidP="00482D92">
      <w:pPr>
        <w:spacing w:after="200" w:line="276" w:lineRule="auto"/>
        <w:jc w:val="both"/>
        <w:rPr>
          <w:rFonts w:ascii="Corbel" w:eastAsia="MS Mincho" w:hAnsi="Corbel" w:cs="Arial"/>
          <w:b/>
          <w:sz w:val="23"/>
          <w:szCs w:val="23"/>
          <w:lang w:eastAsia="en-US"/>
        </w:rPr>
      </w:pPr>
      <w:r w:rsidRPr="002A278A">
        <w:rPr>
          <w:rFonts w:ascii="Corbel" w:eastAsia="MS Mincho" w:hAnsi="Corbel" w:cs="Arial"/>
          <w:b/>
          <w:sz w:val="23"/>
          <w:szCs w:val="23"/>
          <w:lang w:eastAsia="en-US"/>
        </w:rPr>
        <w:t>6</w:t>
      </w:r>
      <w:r w:rsidR="00E267BE" w:rsidRPr="002A278A">
        <w:rPr>
          <w:rFonts w:ascii="Corbel" w:eastAsia="MS Mincho" w:hAnsi="Corbel" w:cs="Arial"/>
          <w:b/>
          <w:sz w:val="23"/>
          <w:szCs w:val="23"/>
          <w:lang w:eastAsia="en-US"/>
        </w:rPr>
        <w:t xml:space="preserve">.1 Lawfulness, </w:t>
      </w:r>
      <w:r w:rsidR="004C482F" w:rsidRPr="002A278A">
        <w:rPr>
          <w:rFonts w:ascii="Corbel" w:eastAsia="MS Mincho" w:hAnsi="Corbel" w:cs="Arial"/>
          <w:b/>
          <w:sz w:val="23"/>
          <w:szCs w:val="23"/>
          <w:lang w:eastAsia="en-US"/>
        </w:rPr>
        <w:t>F</w:t>
      </w:r>
      <w:r w:rsidR="00E267BE" w:rsidRPr="002A278A">
        <w:rPr>
          <w:rFonts w:ascii="Corbel" w:eastAsia="MS Mincho" w:hAnsi="Corbel" w:cs="Arial"/>
          <w:b/>
          <w:sz w:val="23"/>
          <w:szCs w:val="23"/>
          <w:lang w:eastAsia="en-US"/>
        </w:rPr>
        <w:t xml:space="preserve">airness and </w:t>
      </w:r>
      <w:r w:rsidR="004C482F" w:rsidRPr="002A278A">
        <w:rPr>
          <w:rFonts w:ascii="Corbel" w:eastAsia="MS Mincho" w:hAnsi="Corbel" w:cs="Arial"/>
          <w:b/>
          <w:sz w:val="23"/>
          <w:szCs w:val="23"/>
          <w:lang w:eastAsia="en-US"/>
        </w:rPr>
        <w:t>T</w:t>
      </w:r>
      <w:r w:rsidR="00E267BE" w:rsidRPr="002A278A">
        <w:rPr>
          <w:rFonts w:ascii="Corbel" w:eastAsia="MS Mincho" w:hAnsi="Corbel" w:cs="Arial"/>
          <w:b/>
          <w:sz w:val="23"/>
          <w:szCs w:val="23"/>
          <w:lang w:eastAsia="en-US"/>
        </w:rPr>
        <w:t>ransparency</w:t>
      </w:r>
    </w:p>
    <w:p w14:paraId="6E43C560"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We will only process personal data where we have one of 6 ‘lawful bases’ (legal reasons) to do so under data protection law:</w:t>
      </w:r>
    </w:p>
    <w:p w14:paraId="38F7DE0D" w14:textId="77777777" w:rsidR="00E267BE" w:rsidRPr="002A278A" w:rsidRDefault="00E267BE" w:rsidP="00D12260">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The data needs to be processed so that the </w:t>
      </w:r>
      <w:r w:rsidR="00EC0EE9" w:rsidRPr="002A278A">
        <w:rPr>
          <w:rFonts w:ascii="Corbel" w:eastAsia="MS Mincho" w:hAnsi="Corbel"/>
          <w:sz w:val="23"/>
          <w:szCs w:val="23"/>
          <w:lang w:val="en-US" w:eastAsia="x-none"/>
        </w:rPr>
        <w:t>Trust</w:t>
      </w:r>
      <w:r w:rsidRPr="002A278A">
        <w:rPr>
          <w:rFonts w:ascii="Corbel" w:eastAsia="MS Mincho" w:hAnsi="Corbel"/>
          <w:sz w:val="23"/>
          <w:szCs w:val="23"/>
          <w:lang w:val="en-US" w:eastAsia="x-none"/>
        </w:rPr>
        <w:t xml:space="preserve"> can fulfil a contract with the individual, or the </w:t>
      </w:r>
      <w:r w:rsidR="002C086A"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 xml:space="preserve">individual has asked the </w:t>
      </w:r>
      <w:r w:rsidR="00EC0EE9" w:rsidRPr="002A278A">
        <w:rPr>
          <w:rFonts w:ascii="Corbel" w:eastAsia="MS Mincho" w:hAnsi="Corbel"/>
          <w:sz w:val="23"/>
          <w:szCs w:val="23"/>
          <w:lang w:val="en-US" w:eastAsia="x-none"/>
        </w:rPr>
        <w:t>Trust</w:t>
      </w:r>
      <w:r w:rsidRPr="002A278A">
        <w:rPr>
          <w:rFonts w:ascii="Corbel" w:eastAsia="MS Mincho" w:hAnsi="Corbel"/>
          <w:sz w:val="23"/>
          <w:szCs w:val="23"/>
          <w:lang w:val="en-US" w:eastAsia="x-none"/>
        </w:rPr>
        <w:t xml:space="preserve"> to take specific steps before entering into a contract</w:t>
      </w:r>
    </w:p>
    <w:p w14:paraId="180E5B09" w14:textId="77777777" w:rsidR="00E267BE" w:rsidRPr="002A278A" w:rsidRDefault="00E267BE" w:rsidP="00D12260">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The data needs to be processed so that the </w:t>
      </w:r>
      <w:r w:rsidR="00EC0EE9" w:rsidRPr="002A278A">
        <w:rPr>
          <w:rFonts w:ascii="Corbel" w:eastAsia="MS Mincho" w:hAnsi="Corbel"/>
          <w:sz w:val="23"/>
          <w:szCs w:val="23"/>
          <w:lang w:val="en-US" w:eastAsia="x-none"/>
        </w:rPr>
        <w:t>Trust</w:t>
      </w:r>
      <w:r w:rsidRPr="002A278A">
        <w:rPr>
          <w:rFonts w:ascii="Corbel" w:eastAsia="MS Mincho" w:hAnsi="Corbel"/>
          <w:sz w:val="23"/>
          <w:szCs w:val="23"/>
          <w:lang w:val="en-US" w:eastAsia="x-none"/>
        </w:rPr>
        <w:t xml:space="preserve"> can comply with a legal obligation </w:t>
      </w:r>
    </w:p>
    <w:p w14:paraId="79C73897" w14:textId="77777777" w:rsidR="00E267BE" w:rsidRPr="002A278A" w:rsidRDefault="00E267BE" w:rsidP="00D12260">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The data needs to be processed to ensure the vital interests of the individual eg to protect someone’s </w:t>
      </w:r>
      <w:r w:rsidR="002C086A"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life</w:t>
      </w:r>
    </w:p>
    <w:p w14:paraId="6AD2EE44" w14:textId="77777777" w:rsidR="00E267BE" w:rsidRPr="002A278A" w:rsidRDefault="00E267BE" w:rsidP="00D12260">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The data needs to be processed so that the school, as a public authority, can perform a task in the </w:t>
      </w:r>
      <w:r w:rsidR="002C086A"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 xml:space="preserve">public interest, and carry out its official functions </w:t>
      </w:r>
    </w:p>
    <w:p w14:paraId="390B98D2" w14:textId="77777777" w:rsidR="00E267BE" w:rsidRPr="002A278A" w:rsidRDefault="00E267BE" w:rsidP="00D12260">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The data needs to be processed for the legitimate interests of the school or a third party (provided the </w:t>
      </w:r>
      <w:r w:rsidR="002C086A"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individual’s rights and freedoms are not overridden)</w:t>
      </w:r>
    </w:p>
    <w:p w14:paraId="0CF27C58" w14:textId="77777777" w:rsidR="00E267BE" w:rsidRPr="002A278A" w:rsidRDefault="00E267BE" w:rsidP="00D12260">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The individual (or their parent/carer when appropriate in the case of a pupil) has freely given clear </w:t>
      </w:r>
      <w:r w:rsidR="002C086A" w:rsidRPr="002A278A">
        <w:rPr>
          <w:rFonts w:ascii="Corbel" w:eastAsia="MS Mincho" w:hAnsi="Corbel"/>
          <w:sz w:val="23"/>
          <w:szCs w:val="23"/>
          <w:lang w:val="en-US" w:eastAsia="x-none"/>
        </w:rPr>
        <w:tab/>
      </w:r>
      <w:r w:rsidRPr="002A278A">
        <w:rPr>
          <w:rFonts w:ascii="Corbel" w:eastAsia="MS Mincho" w:hAnsi="Corbel"/>
          <w:b/>
          <w:bCs/>
          <w:sz w:val="23"/>
          <w:szCs w:val="23"/>
          <w:lang w:val="en-US" w:eastAsia="x-none"/>
        </w:rPr>
        <w:t xml:space="preserve">consent </w:t>
      </w:r>
    </w:p>
    <w:p w14:paraId="4D98FD75"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For special categories of personal data, we will also meet one of the special category conditions for processing which are set out in the GDPR and Data Protection Act 2018.</w:t>
      </w:r>
    </w:p>
    <w:p w14:paraId="014041E8"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cs="Arial"/>
          <w:sz w:val="23"/>
          <w:szCs w:val="23"/>
          <w:lang w:val="en-US" w:eastAsia="en-US"/>
        </w:rPr>
        <w:t>If we offer online services to pupils, such as classroom apps, and we intend to rely on consent as a basis for processing, we will get parental consent (except for online counselling and preventive services)</w:t>
      </w:r>
      <w:r w:rsidRPr="002A278A">
        <w:rPr>
          <w:rFonts w:ascii="Corbel" w:eastAsia="MS Mincho" w:hAnsi="Corbel"/>
          <w:sz w:val="23"/>
          <w:szCs w:val="23"/>
          <w:lang w:val="en-US" w:eastAsia="en-US"/>
        </w:rPr>
        <w:t>.</w:t>
      </w:r>
    </w:p>
    <w:p w14:paraId="192D10F0" w14:textId="77777777" w:rsidR="001E3E75" w:rsidRPr="002A278A" w:rsidRDefault="0006497F"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Trust</w:t>
      </w:r>
      <w:r w:rsidR="001E3E75" w:rsidRPr="002A278A">
        <w:rPr>
          <w:rFonts w:ascii="Corbel" w:eastAsia="MS Mincho" w:hAnsi="Corbel" w:cs="Arial"/>
          <w:sz w:val="23"/>
          <w:szCs w:val="23"/>
          <w:lang w:val="en-US" w:eastAsia="en-US"/>
        </w:rPr>
        <w:t xml:space="preserve"> will always </w:t>
      </w:r>
      <w:r w:rsidR="00A41478" w:rsidRPr="002A278A">
        <w:rPr>
          <w:rFonts w:ascii="Corbel" w:eastAsia="MS Mincho" w:hAnsi="Corbel" w:cs="Arial"/>
          <w:sz w:val="23"/>
          <w:szCs w:val="23"/>
          <w:lang w:val="en-US" w:eastAsia="en-US"/>
        </w:rPr>
        <w:t xml:space="preserve">consider the fairness of any data processing. </w:t>
      </w:r>
      <w:r w:rsidRPr="002A278A">
        <w:rPr>
          <w:rFonts w:ascii="Corbel" w:eastAsia="MS Mincho" w:hAnsi="Corbel" w:cs="Arial"/>
          <w:sz w:val="23"/>
          <w:szCs w:val="23"/>
          <w:lang w:val="en-US" w:eastAsia="en-US"/>
        </w:rPr>
        <w:t>The Trust</w:t>
      </w:r>
      <w:r w:rsidR="00A41478" w:rsidRPr="002A278A">
        <w:rPr>
          <w:rFonts w:ascii="Corbel" w:eastAsia="MS Mincho" w:hAnsi="Corbel" w:cs="Arial"/>
          <w:sz w:val="23"/>
          <w:szCs w:val="23"/>
          <w:lang w:val="en-US" w:eastAsia="en-US"/>
        </w:rPr>
        <w:t xml:space="preserve"> will ensure it does not handle personal data in ways that individuals would not reasonably expect, or use personal data in ways which have unjustified adverse effects on them. </w:t>
      </w:r>
    </w:p>
    <w:p w14:paraId="70EF8EBE" w14:textId="77777777" w:rsidR="00482D92" w:rsidRPr="002A278A" w:rsidRDefault="00482D92" w:rsidP="00482D92">
      <w:pPr>
        <w:spacing w:after="200" w:line="276" w:lineRule="auto"/>
        <w:jc w:val="both"/>
        <w:rPr>
          <w:rFonts w:ascii="Corbel" w:eastAsia="MS Mincho" w:hAnsi="Corbel"/>
          <w:b/>
          <w:sz w:val="23"/>
          <w:szCs w:val="23"/>
          <w:lang w:eastAsia="en-US"/>
        </w:rPr>
      </w:pPr>
      <w:r w:rsidRPr="002A278A">
        <w:rPr>
          <w:rFonts w:ascii="Corbel" w:eastAsia="MS Mincho" w:hAnsi="Corbel"/>
          <w:b/>
          <w:sz w:val="23"/>
          <w:szCs w:val="23"/>
          <w:lang w:eastAsia="en-US"/>
        </w:rPr>
        <w:t>6</w:t>
      </w:r>
      <w:r w:rsidR="00E267BE" w:rsidRPr="002A278A">
        <w:rPr>
          <w:rFonts w:ascii="Corbel" w:eastAsia="MS Mincho" w:hAnsi="Corbel"/>
          <w:b/>
          <w:sz w:val="23"/>
          <w:szCs w:val="23"/>
          <w:lang w:eastAsia="en-US"/>
        </w:rPr>
        <w:t xml:space="preserve">.2 Limitation, </w:t>
      </w:r>
      <w:r w:rsidR="004C482F" w:rsidRPr="002A278A">
        <w:rPr>
          <w:rFonts w:ascii="Corbel" w:eastAsia="MS Mincho" w:hAnsi="Corbel"/>
          <w:b/>
          <w:sz w:val="23"/>
          <w:szCs w:val="23"/>
          <w:lang w:eastAsia="en-US"/>
        </w:rPr>
        <w:t>M</w:t>
      </w:r>
      <w:r w:rsidR="00E267BE" w:rsidRPr="002A278A">
        <w:rPr>
          <w:rFonts w:ascii="Corbel" w:eastAsia="MS Mincho" w:hAnsi="Corbel"/>
          <w:b/>
          <w:sz w:val="23"/>
          <w:szCs w:val="23"/>
          <w:lang w:eastAsia="en-US"/>
        </w:rPr>
        <w:t xml:space="preserve">inimisation and </w:t>
      </w:r>
      <w:r w:rsidR="004C482F" w:rsidRPr="002A278A">
        <w:rPr>
          <w:rFonts w:ascii="Corbel" w:eastAsia="MS Mincho" w:hAnsi="Corbel"/>
          <w:b/>
          <w:sz w:val="23"/>
          <w:szCs w:val="23"/>
          <w:lang w:eastAsia="en-US"/>
        </w:rPr>
        <w:t>A</w:t>
      </w:r>
      <w:r w:rsidR="00E267BE" w:rsidRPr="002A278A">
        <w:rPr>
          <w:rFonts w:ascii="Corbel" w:eastAsia="MS Mincho" w:hAnsi="Corbel"/>
          <w:b/>
          <w:sz w:val="23"/>
          <w:szCs w:val="23"/>
          <w:lang w:eastAsia="en-US"/>
        </w:rPr>
        <w:t>ccuracy</w:t>
      </w:r>
    </w:p>
    <w:p w14:paraId="31440646" w14:textId="77777777" w:rsidR="00E267BE" w:rsidRPr="002A278A" w:rsidRDefault="0006497F"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The Trust</w:t>
      </w:r>
      <w:r w:rsidR="00E267BE" w:rsidRPr="002A278A">
        <w:rPr>
          <w:rFonts w:ascii="Corbel" w:eastAsia="MS Mincho" w:hAnsi="Corbel"/>
          <w:sz w:val="23"/>
          <w:szCs w:val="23"/>
          <w:lang w:val="en-US" w:eastAsia="en-US"/>
        </w:rPr>
        <w:t xml:space="preserve"> will only collect personal data for specified, explicit and legitimate reasons. </w:t>
      </w:r>
      <w:r w:rsidRPr="002A278A">
        <w:rPr>
          <w:rFonts w:ascii="Corbel" w:eastAsia="MS Mincho" w:hAnsi="Corbel"/>
          <w:sz w:val="23"/>
          <w:szCs w:val="23"/>
          <w:lang w:val="en-US" w:eastAsia="en-US"/>
        </w:rPr>
        <w:t>The Trust</w:t>
      </w:r>
      <w:r w:rsidR="00E267BE" w:rsidRPr="002A278A">
        <w:rPr>
          <w:rFonts w:ascii="Corbel" w:eastAsia="MS Mincho" w:hAnsi="Corbel"/>
          <w:sz w:val="23"/>
          <w:szCs w:val="23"/>
          <w:lang w:val="en-US" w:eastAsia="en-US"/>
        </w:rPr>
        <w:t xml:space="preserve"> will explain these reasons to the individuals when </w:t>
      </w:r>
      <w:r w:rsidRPr="002A278A">
        <w:rPr>
          <w:rFonts w:ascii="Corbel" w:eastAsia="MS Mincho" w:hAnsi="Corbel"/>
          <w:sz w:val="23"/>
          <w:szCs w:val="23"/>
          <w:lang w:val="en-US" w:eastAsia="en-US"/>
        </w:rPr>
        <w:t xml:space="preserve">the data is first collected. </w:t>
      </w:r>
    </w:p>
    <w:p w14:paraId="19B1753D"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 xml:space="preserve">If </w:t>
      </w:r>
      <w:r w:rsidR="0006497F" w:rsidRPr="002A278A">
        <w:rPr>
          <w:rFonts w:ascii="Corbel" w:eastAsia="MS Mincho" w:hAnsi="Corbel"/>
          <w:sz w:val="23"/>
          <w:szCs w:val="23"/>
          <w:lang w:val="en-US" w:eastAsia="en-US"/>
        </w:rPr>
        <w:t>the Trust</w:t>
      </w:r>
      <w:r w:rsidRPr="002A278A">
        <w:rPr>
          <w:rFonts w:ascii="Corbel" w:eastAsia="MS Mincho" w:hAnsi="Corbel"/>
          <w:sz w:val="23"/>
          <w:szCs w:val="23"/>
          <w:lang w:val="en-US" w:eastAsia="en-US"/>
        </w:rPr>
        <w:t xml:space="preserve"> want to use personal data for reasons other than those given when we first obtained it, we will inform the individuals concerned before we do so, and seek consent where necessary.</w:t>
      </w:r>
    </w:p>
    <w:p w14:paraId="47EB556A"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 xml:space="preserve">Staff must only process personal data where it is necessary in order to do their jobs. </w:t>
      </w:r>
    </w:p>
    <w:p w14:paraId="2A389C73" w14:textId="77777777" w:rsidR="00A41478" w:rsidRPr="002A278A" w:rsidRDefault="0006497F"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The Trust</w:t>
      </w:r>
      <w:r w:rsidR="00A41478" w:rsidRPr="002A278A">
        <w:rPr>
          <w:rFonts w:ascii="Corbel" w:eastAsia="MS Mincho" w:hAnsi="Corbel"/>
          <w:sz w:val="23"/>
          <w:szCs w:val="23"/>
          <w:lang w:val="en-US" w:eastAsia="en-US"/>
        </w:rPr>
        <w:t xml:space="preserve"> will keep data accurate and, where necessary, up to date. Inaccurate data will be rectified or erase when appropriate. </w:t>
      </w:r>
    </w:p>
    <w:p w14:paraId="58D6B28E"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When staff no longer need the personal data they hold, they must ensure it is deleted</w:t>
      </w:r>
      <w:r w:rsidR="00A41478" w:rsidRPr="002A278A">
        <w:rPr>
          <w:rFonts w:ascii="Corbel" w:eastAsia="MS Mincho" w:hAnsi="Corbel"/>
          <w:sz w:val="23"/>
          <w:szCs w:val="23"/>
          <w:lang w:val="en-US" w:eastAsia="en-US"/>
        </w:rPr>
        <w:t>, disposed of securely</w:t>
      </w:r>
      <w:r w:rsidRPr="002A278A">
        <w:rPr>
          <w:rFonts w:ascii="Corbel" w:eastAsia="MS Mincho" w:hAnsi="Corbel"/>
          <w:sz w:val="23"/>
          <w:szCs w:val="23"/>
          <w:lang w:val="en-US" w:eastAsia="en-US"/>
        </w:rPr>
        <w:t xml:space="preserve"> or </w:t>
      </w:r>
      <w:r w:rsidR="004902D1" w:rsidRPr="002A278A">
        <w:rPr>
          <w:rFonts w:ascii="Corbel" w:eastAsia="MS Mincho" w:hAnsi="Corbel"/>
          <w:sz w:val="23"/>
          <w:szCs w:val="23"/>
          <w:lang w:val="en-US" w:eastAsia="en-US"/>
        </w:rPr>
        <w:t>anonymised</w:t>
      </w:r>
      <w:r w:rsidRPr="002A278A">
        <w:rPr>
          <w:rFonts w:ascii="Corbel" w:eastAsia="MS Mincho" w:hAnsi="Corbel"/>
          <w:sz w:val="23"/>
          <w:szCs w:val="23"/>
          <w:lang w:val="en-US" w:eastAsia="en-US"/>
        </w:rPr>
        <w:t xml:space="preserve">. This will be done in accordance with the </w:t>
      </w:r>
      <w:r w:rsidR="0006497F" w:rsidRPr="002A278A">
        <w:rPr>
          <w:rFonts w:ascii="Corbel" w:eastAsia="MS Mincho" w:hAnsi="Corbel"/>
          <w:sz w:val="23"/>
          <w:szCs w:val="23"/>
          <w:lang w:val="en-US" w:eastAsia="en-US"/>
        </w:rPr>
        <w:t>Trust’s</w:t>
      </w:r>
      <w:r w:rsidRPr="002A278A">
        <w:rPr>
          <w:rFonts w:ascii="Corbel" w:eastAsia="MS Mincho" w:hAnsi="Corbel"/>
          <w:sz w:val="23"/>
          <w:szCs w:val="23"/>
          <w:lang w:val="en-US" w:eastAsia="en-US"/>
        </w:rPr>
        <w:t xml:space="preserve"> </w:t>
      </w:r>
      <w:r w:rsidRPr="002A278A">
        <w:rPr>
          <w:rFonts w:ascii="Corbel" w:eastAsia="MS Mincho" w:hAnsi="Corbel" w:cs="Arial"/>
          <w:sz w:val="23"/>
          <w:szCs w:val="23"/>
          <w:shd w:val="clear" w:color="auto" w:fill="FFFFFF"/>
          <w:lang w:val="en-US" w:eastAsia="en-US"/>
        </w:rPr>
        <w:t>record retention schedule/records management policy</w:t>
      </w:r>
      <w:r w:rsidRPr="002A278A">
        <w:rPr>
          <w:rFonts w:ascii="Corbel" w:eastAsia="MS Mincho" w:hAnsi="Corbel"/>
          <w:sz w:val="23"/>
          <w:szCs w:val="23"/>
          <w:lang w:val="en-US" w:eastAsia="en-US"/>
        </w:rPr>
        <w:t>.</w:t>
      </w:r>
    </w:p>
    <w:p w14:paraId="3F8CD611" w14:textId="77777777" w:rsidR="00E267BE" w:rsidRPr="002A278A" w:rsidRDefault="000F5D79" w:rsidP="00D12260">
      <w:pPr>
        <w:pStyle w:val="Heading1"/>
        <w:rPr>
          <w:rFonts w:eastAsia="MS Gothic"/>
        </w:rPr>
      </w:pPr>
      <w:bookmarkStart w:id="64" w:name="_Toc508178034"/>
      <w:bookmarkStart w:id="65" w:name="_Toc513791829"/>
      <w:bookmarkStart w:id="66" w:name="_Toc513791960"/>
      <w:bookmarkStart w:id="67" w:name="_Toc83998361"/>
      <w:bookmarkStart w:id="68" w:name="_Toc83998495"/>
      <w:bookmarkStart w:id="69" w:name="_Toc84000326"/>
      <w:bookmarkStart w:id="70" w:name="_Toc174023973"/>
      <w:bookmarkStart w:id="71" w:name="_Toc174024046"/>
      <w:bookmarkStart w:id="72" w:name="_Toc174025001"/>
      <w:bookmarkStart w:id="73" w:name="_Toc174025241"/>
      <w:r w:rsidRPr="002A278A">
        <w:rPr>
          <w:rFonts w:eastAsia="MS Gothic"/>
        </w:rPr>
        <w:t>7</w:t>
      </w:r>
      <w:r w:rsidR="00E267BE" w:rsidRPr="002A278A">
        <w:rPr>
          <w:rFonts w:eastAsia="MS Gothic"/>
        </w:rPr>
        <w:t xml:space="preserve">. Sharing </w:t>
      </w:r>
      <w:r w:rsidR="004C482F" w:rsidRPr="002A278A">
        <w:rPr>
          <w:rFonts w:eastAsia="MS Gothic"/>
        </w:rPr>
        <w:t>P</w:t>
      </w:r>
      <w:r w:rsidR="00E267BE" w:rsidRPr="002A278A">
        <w:rPr>
          <w:rFonts w:eastAsia="MS Gothic"/>
        </w:rPr>
        <w:t xml:space="preserve">ersonal </w:t>
      </w:r>
      <w:r w:rsidR="004C482F" w:rsidRPr="002A278A">
        <w:rPr>
          <w:rFonts w:eastAsia="MS Gothic"/>
        </w:rPr>
        <w:t>D</w:t>
      </w:r>
      <w:r w:rsidR="00E267BE" w:rsidRPr="002A278A">
        <w:rPr>
          <w:rFonts w:eastAsia="MS Gothic"/>
        </w:rPr>
        <w:t>ata</w:t>
      </w:r>
      <w:bookmarkEnd w:id="64"/>
      <w:bookmarkEnd w:id="65"/>
      <w:bookmarkEnd w:id="66"/>
      <w:bookmarkEnd w:id="67"/>
      <w:bookmarkEnd w:id="68"/>
      <w:bookmarkEnd w:id="69"/>
      <w:bookmarkEnd w:id="70"/>
      <w:bookmarkEnd w:id="71"/>
      <w:bookmarkEnd w:id="72"/>
      <w:bookmarkEnd w:id="73"/>
    </w:p>
    <w:p w14:paraId="742272C2" w14:textId="77777777" w:rsidR="007B2DB7" w:rsidRPr="007B2DB7" w:rsidRDefault="007B2DB7" w:rsidP="007B2DB7">
      <w:pPr>
        <w:spacing w:after="200" w:line="276" w:lineRule="auto"/>
        <w:jc w:val="both"/>
        <w:rPr>
          <w:rFonts w:ascii="Corbel" w:eastAsia="MS Mincho" w:hAnsi="Corbel"/>
          <w:sz w:val="23"/>
          <w:szCs w:val="23"/>
          <w:lang w:val="en-US" w:eastAsia="en-US"/>
        </w:rPr>
      </w:pPr>
      <w:r w:rsidRPr="00485DFA">
        <w:rPr>
          <w:rFonts w:ascii="Corbel" w:eastAsia="MS Mincho" w:hAnsi="Corbel"/>
          <w:sz w:val="23"/>
          <w:szCs w:val="23"/>
          <w:lang w:val="en-US" w:eastAsia="en-US"/>
        </w:rPr>
        <w:t>Generally, we are not allowed to share personal data with third parties unless certain safeguards and contractual arrangements have been put in place.</w:t>
      </w:r>
      <w:r w:rsidRPr="007B2DB7">
        <w:rPr>
          <w:rFonts w:ascii="Corbel" w:eastAsia="MS Mincho" w:hAnsi="Corbel"/>
          <w:sz w:val="23"/>
          <w:szCs w:val="23"/>
          <w:lang w:val="en-US" w:eastAsia="en-US"/>
        </w:rPr>
        <w:t xml:space="preserve"> </w:t>
      </w:r>
    </w:p>
    <w:p w14:paraId="18FD13E8" w14:textId="77777777" w:rsidR="00E267BE" w:rsidRPr="002A278A" w:rsidRDefault="0006497F" w:rsidP="00482D92">
      <w:pPr>
        <w:spacing w:after="200" w:line="276" w:lineRule="auto"/>
        <w:jc w:val="both"/>
        <w:rPr>
          <w:rFonts w:ascii="Corbel" w:eastAsia="MS Mincho" w:hAnsi="Corbel"/>
          <w:sz w:val="23"/>
          <w:szCs w:val="23"/>
          <w:lang w:eastAsia="en-US"/>
        </w:rPr>
      </w:pPr>
      <w:r w:rsidRPr="002A278A">
        <w:rPr>
          <w:rFonts w:ascii="Corbel" w:eastAsia="MS Mincho" w:hAnsi="Corbel"/>
          <w:sz w:val="23"/>
          <w:szCs w:val="23"/>
          <w:lang w:eastAsia="en-US"/>
        </w:rPr>
        <w:t>The Trust</w:t>
      </w:r>
      <w:r w:rsidR="00E267BE" w:rsidRPr="002A278A">
        <w:rPr>
          <w:rFonts w:ascii="Corbel" w:eastAsia="MS Mincho" w:hAnsi="Corbel"/>
          <w:sz w:val="23"/>
          <w:szCs w:val="23"/>
          <w:lang w:eastAsia="en-US"/>
        </w:rPr>
        <w:t xml:space="preserve"> will not normally share personal data with anyone else</w:t>
      </w:r>
      <w:r w:rsidR="003226BF" w:rsidRPr="002A278A">
        <w:rPr>
          <w:rFonts w:ascii="Corbel" w:eastAsia="MS Mincho" w:hAnsi="Corbel"/>
          <w:sz w:val="23"/>
          <w:szCs w:val="23"/>
          <w:lang w:eastAsia="en-US"/>
        </w:rPr>
        <w:t xml:space="preserve"> without consent, however certain circumstances may require us to do so. These include, but are not limited to, the following situations: </w:t>
      </w:r>
    </w:p>
    <w:p w14:paraId="3FF17AEE" w14:textId="77777777" w:rsidR="00E267BE" w:rsidRPr="002A278A" w:rsidRDefault="00E267BE" w:rsidP="00CE1F5D">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There is an issue with a pupil or parent/carer that puts the safety of our staff at risk</w:t>
      </w:r>
    </w:p>
    <w:p w14:paraId="2E05D986" w14:textId="77777777" w:rsidR="00E267BE" w:rsidRPr="002A278A" w:rsidRDefault="00E267BE" w:rsidP="00CE1F5D">
      <w:pPr>
        <w:numPr>
          <w:ilvl w:val="0"/>
          <w:numId w:val="3"/>
        </w:numPr>
        <w:spacing w:after="200" w:line="276" w:lineRule="auto"/>
        <w:ind w:left="0" w:firstLine="284"/>
        <w:jc w:val="both"/>
        <w:rPr>
          <w:rFonts w:ascii="Corbel" w:eastAsia="MS Mincho" w:hAnsi="Corbel"/>
          <w:sz w:val="23"/>
          <w:szCs w:val="23"/>
          <w:lang w:val="en-US" w:eastAsia="x-none"/>
        </w:rPr>
      </w:pPr>
      <w:r w:rsidRPr="002A278A">
        <w:rPr>
          <w:rFonts w:ascii="Corbel" w:eastAsia="MS Mincho" w:hAnsi="Corbel"/>
          <w:sz w:val="23"/>
          <w:szCs w:val="23"/>
          <w:lang w:val="en-US" w:eastAsia="x-none"/>
        </w:rPr>
        <w:t>We need to liaise with other agencies – we will seek consent as necessary before doing this</w:t>
      </w:r>
    </w:p>
    <w:p w14:paraId="3176B416"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Our suppliers or contractors need data to enable us to provide services to our staff and pupils  for example, IT companies. When doing this, we will:</w:t>
      </w:r>
    </w:p>
    <w:p w14:paraId="31E771A1" w14:textId="77777777" w:rsidR="00E267BE" w:rsidRPr="002A278A" w:rsidRDefault="00E267BE" w:rsidP="00CE1F5D">
      <w:pPr>
        <w:numPr>
          <w:ilvl w:val="0"/>
          <w:numId w:val="14"/>
        </w:numPr>
        <w:spacing w:after="200" w:line="276" w:lineRule="auto"/>
        <w:ind w:left="1134" w:hanging="425"/>
        <w:jc w:val="both"/>
        <w:rPr>
          <w:rFonts w:ascii="Corbel" w:eastAsia="MS Mincho" w:hAnsi="Corbel"/>
          <w:sz w:val="23"/>
          <w:szCs w:val="23"/>
          <w:lang w:eastAsia="en-US"/>
        </w:rPr>
      </w:pPr>
      <w:r w:rsidRPr="002A278A">
        <w:rPr>
          <w:rFonts w:ascii="Corbel" w:eastAsia="MS Mincho" w:hAnsi="Corbel"/>
          <w:sz w:val="23"/>
          <w:szCs w:val="23"/>
          <w:lang w:eastAsia="en-US"/>
        </w:rPr>
        <w:t>Only appoint suppliers or contractors which can provide sufficient guarantees that they comply with data protection law</w:t>
      </w:r>
    </w:p>
    <w:p w14:paraId="16FF0BD3" w14:textId="77777777" w:rsidR="00E267BE" w:rsidRPr="002A278A" w:rsidRDefault="00E267BE" w:rsidP="00CE1F5D">
      <w:pPr>
        <w:numPr>
          <w:ilvl w:val="0"/>
          <w:numId w:val="14"/>
        </w:numPr>
        <w:spacing w:after="200" w:line="276" w:lineRule="auto"/>
        <w:ind w:left="1134" w:hanging="425"/>
        <w:jc w:val="both"/>
        <w:rPr>
          <w:rFonts w:ascii="Corbel" w:eastAsia="MS Mincho" w:hAnsi="Corbel"/>
          <w:sz w:val="23"/>
          <w:szCs w:val="23"/>
          <w:lang w:eastAsia="en-US"/>
        </w:rPr>
      </w:pPr>
      <w:r w:rsidRPr="002A278A">
        <w:rPr>
          <w:rFonts w:ascii="Corbel" w:eastAsia="MS Mincho" w:hAnsi="Corbel"/>
          <w:sz w:val="23"/>
          <w:szCs w:val="23"/>
          <w:lang w:eastAsia="en-US"/>
        </w:rPr>
        <w:t xml:space="preserve">Establish a data sharing agreement with the supplier or contractor, either in the contract or as a </w:t>
      </w:r>
      <w:r w:rsidR="003226BF" w:rsidRPr="002A278A">
        <w:rPr>
          <w:rFonts w:ascii="Corbel" w:eastAsia="MS Mincho" w:hAnsi="Corbel"/>
          <w:sz w:val="23"/>
          <w:szCs w:val="23"/>
          <w:lang w:eastAsia="en-US"/>
        </w:rPr>
        <w:t>stand-alone</w:t>
      </w:r>
      <w:r w:rsidRPr="002A278A">
        <w:rPr>
          <w:rFonts w:ascii="Corbel" w:eastAsia="MS Mincho" w:hAnsi="Corbel"/>
          <w:sz w:val="23"/>
          <w:szCs w:val="23"/>
          <w:lang w:eastAsia="en-US"/>
        </w:rPr>
        <w:t xml:space="preserve"> agreement, to ensure the fair and lawful processing of any personal data we share</w:t>
      </w:r>
    </w:p>
    <w:p w14:paraId="51756B6D" w14:textId="77777777" w:rsidR="00E267BE" w:rsidRPr="002A278A" w:rsidRDefault="00E267BE" w:rsidP="00CE1F5D">
      <w:pPr>
        <w:numPr>
          <w:ilvl w:val="0"/>
          <w:numId w:val="14"/>
        </w:numPr>
        <w:spacing w:after="200" w:line="276" w:lineRule="auto"/>
        <w:ind w:left="1134" w:hanging="425"/>
        <w:jc w:val="both"/>
        <w:rPr>
          <w:rFonts w:ascii="Corbel" w:eastAsia="MS Mincho" w:hAnsi="Corbel"/>
          <w:sz w:val="23"/>
          <w:szCs w:val="23"/>
          <w:lang w:eastAsia="en-US"/>
        </w:rPr>
      </w:pPr>
      <w:r w:rsidRPr="002A278A">
        <w:rPr>
          <w:rFonts w:ascii="Corbel" w:eastAsia="MS Mincho" w:hAnsi="Corbel"/>
          <w:sz w:val="23"/>
          <w:szCs w:val="23"/>
          <w:lang w:eastAsia="en-US"/>
        </w:rPr>
        <w:t>Only share data that the supplier or contractor needs to carry out their service, and information necessary to keep them safe while working with us</w:t>
      </w:r>
    </w:p>
    <w:p w14:paraId="20A72345" w14:textId="77777777" w:rsidR="00E267BE" w:rsidRPr="002A278A" w:rsidRDefault="00E267BE" w:rsidP="00CE1F5D">
      <w:pPr>
        <w:numPr>
          <w:ilvl w:val="0"/>
          <w:numId w:val="14"/>
        </w:numPr>
        <w:spacing w:after="200" w:line="276" w:lineRule="auto"/>
        <w:ind w:left="1134" w:hanging="425"/>
        <w:jc w:val="both"/>
        <w:rPr>
          <w:rFonts w:ascii="Corbel" w:eastAsia="MS Mincho" w:hAnsi="Corbel"/>
          <w:sz w:val="23"/>
          <w:szCs w:val="23"/>
          <w:lang w:eastAsia="en-US"/>
        </w:rPr>
      </w:pPr>
      <w:r w:rsidRPr="002A278A">
        <w:rPr>
          <w:rFonts w:ascii="Corbel" w:eastAsia="MS Mincho" w:hAnsi="Corbel"/>
          <w:sz w:val="23"/>
          <w:szCs w:val="23"/>
          <w:lang w:eastAsia="en-US"/>
        </w:rPr>
        <w:t>We will also share personal data with law enforcement and government bodies where we are legally required to do so, including for:</w:t>
      </w:r>
    </w:p>
    <w:p w14:paraId="4700CC68" w14:textId="77777777" w:rsidR="00E267BE" w:rsidRPr="002A278A" w:rsidRDefault="00E267BE" w:rsidP="00CE1F5D">
      <w:pPr>
        <w:numPr>
          <w:ilvl w:val="0"/>
          <w:numId w:val="15"/>
        </w:numPr>
        <w:spacing w:after="200" w:line="276" w:lineRule="auto"/>
        <w:ind w:left="1843"/>
        <w:jc w:val="both"/>
        <w:rPr>
          <w:rFonts w:ascii="Corbel" w:eastAsia="MS Mincho" w:hAnsi="Corbel"/>
          <w:sz w:val="23"/>
          <w:szCs w:val="23"/>
          <w:lang w:eastAsia="en-US"/>
        </w:rPr>
      </w:pPr>
      <w:r w:rsidRPr="002A278A">
        <w:rPr>
          <w:rFonts w:ascii="Corbel" w:eastAsia="MS Mincho" w:hAnsi="Corbel"/>
          <w:sz w:val="23"/>
          <w:szCs w:val="23"/>
          <w:lang w:eastAsia="en-US"/>
        </w:rPr>
        <w:t>The prevention or detection of crime and/or fraud</w:t>
      </w:r>
    </w:p>
    <w:p w14:paraId="04AE906B" w14:textId="77777777" w:rsidR="00E267BE" w:rsidRPr="002A278A" w:rsidRDefault="00E267BE" w:rsidP="00CE1F5D">
      <w:pPr>
        <w:numPr>
          <w:ilvl w:val="0"/>
          <w:numId w:val="15"/>
        </w:numPr>
        <w:spacing w:after="200" w:line="276" w:lineRule="auto"/>
        <w:ind w:left="1843"/>
        <w:jc w:val="both"/>
        <w:rPr>
          <w:rFonts w:ascii="Corbel" w:eastAsia="MS Mincho" w:hAnsi="Corbel"/>
          <w:sz w:val="23"/>
          <w:szCs w:val="23"/>
          <w:lang w:eastAsia="en-US"/>
        </w:rPr>
      </w:pPr>
      <w:r w:rsidRPr="002A278A">
        <w:rPr>
          <w:rFonts w:ascii="Corbel" w:eastAsia="MS Mincho" w:hAnsi="Corbel"/>
          <w:sz w:val="23"/>
          <w:szCs w:val="23"/>
          <w:lang w:eastAsia="en-US"/>
        </w:rPr>
        <w:t>The apprehension or prosecution of offenders</w:t>
      </w:r>
    </w:p>
    <w:p w14:paraId="37E71C28" w14:textId="77777777" w:rsidR="00E267BE" w:rsidRPr="002A278A" w:rsidRDefault="00E267BE" w:rsidP="00CE1F5D">
      <w:pPr>
        <w:numPr>
          <w:ilvl w:val="0"/>
          <w:numId w:val="15"/>
        </w:numPr>
        <w:spacing w:after="200" w:line="276" w:lineRule="auto"/>
        <w:ind w:left="1843"/>
        <w:jc w:val="both"/>
        <w:rPr>
          <w:rFonts w:ascii="Corbel" w:eastAsia="MS Mincho" w:hAnsi="Corbel"/>
          <w:sz w:val="23"/>
          <w:szCs w:val="23"/>
          <w:lang w:eastAsia="en-US"/>
        </w:rPr>
      </w:pPr>
      <w:r w:rsidRPr="002A278A">
        <w:rPr>
          <w:rFonts w:ascii="Corbel" w:eastAsia="MS Mincho" w:hAnsi="Corbel"/>
          <w:sz w:val="23"/>
          <w:szCs w:val="23"/>
          <w:lang w:eastAsia="en-US"/>
        </w:rPr>
        <w:t>The assessment or collection of tax owed to HMRC</w:t>
      </w:r>
    </w:p>
    <w:p w14:paraId="383008B8" w14:textId="77777777" w:rsidR="00E267BE" w:rsidRPr="002A278A" w:rsidRDefault="00E267BE" w:rsidP="00CE1F5D">
      <w:pPr>
        <w:numPr>
          <w:ilvl w:val="0"/>
          <w:numId w:val="15"/>
        </w:numPr>
        <w:spacing w:after="200" w:line="276" w:lineRule="auto"/>
        <w:ind w:left="1843"/>
        <w:jc w:val="both"/>
        <w:rPr>
          <w:rFonts w:ascii="Corbel" w:eastAsia="MS Mincho" w:hAnsi="Corbel"/>
          <w:sz w:val="23"/>
          <w:szCs w:val="23"/>
          <w:lang w:eastAsia="en-US"/>
        </w:rPr>
      </w:pPr>
      <w:r w:rsidRPr="002A278A">
        <w:rPr>
          <w:rFonts w:ascii="Corbel" w:eastAsia="MS Mincho" w:hAnsi="Corbel"/>
          <w:sz w:val="23"/>
          <w:szCs w:val="23"/>
          <w:lang w:eastAsia="en-US"/>
        </w:rPr>
        <w:t>In connection with legal proceedings</w:t>
      </w:r>
    </w:p>
    <w:p w14:paraId="25CB3AAF" w14:textId="77777777" w:rsidR="00E267BE" w:rsidRPr="002A278A" w:rsidRDefault="00E267BE" w:rsidP="00CE1F5D">
      <w:pPr>
        <w:numPr>
          <w:ilvl w:val="0"/>
          <w:numId w:val="15"/>
        </w:numPr>
        <w:spacing w:after="200" w:line="276" w:lineRule="auto"/>
        <w:ind w:left="1843"/>
        <w:jc w:val="both"/>
        <w:rPr>
          <w:rFonts w:ascii="Corbel" w:eastAsia="MS Mincho" w:hAnsi="Corbel"/>
          <w:sz w:val="23"/>
          <w:szCs w:val="23"/>
          <w:lang w:eastAsia="en-US"/>
        </w:rPr>
      </w:pPr>
      <w:r w:rsidRPr="002A278A">
        <w:rPr>
          <w:rFonts w:ascii="Corbel" w:eastAsia="MS Mincho" w:hAnsi="Corbel"/>
          <w:sz w:val="23"/>
          <w:szCs w:val="23"/>
          <w:lang w:eastAsia="en-US"/>
        </w:rPr>
        <w:t>Where the disclosure is required to satisfy our safeguarding obligations</w:t>
      </w:r>
    </w:p>
    <w:p w14:paraId="00971C20" w14:textId="77777777" w:rsidR="00E267BE" w:rsidRPr="002A278A" w:rsidRDefault="00E267BE" w:rsidP="00CE1F5D">
      <w:pPr>
        <w:numPr>
          <w:ilvl w:val="0"/>
          <w:numId w:val="15"/>
        </w:numPr>
        <w:spacing w:after="200" w:line="276" w:lineRule="auto"/>
        <w:ind w:left="1843"/>
        <w:jc w:val="both"/>
        <w:rPr>
          <w:rFonts w:ascii="Corbel" w:eastAsia="MS Mincho" w:hAnsi="Corbel"/>
          <w:sz w:val="23"/>
          <w:szCs w:val="23"/>
          <w:lang w:val="en-US" w:eastAsia="en-US"/>
        </w:rPr>
      </w:pPr>
      <w:r w:rsidRPr="002A278A">
        <w:rPr>
          <w:rFonts w:ascii="Corbel" w:eastAsia="MS Mincho" w:hAnsi="Corbel"/>
          <w:sz w:val="23"/>
          <w:szCs w:val="23"/>
          <w:lang w:eastAsia="en-US"/>
        </w:rPr>
        <w:t>Research and statistical purposes, as long as personal data is sufficiently anonymised or consent has been provided</w:t>
      </w:r>
      <w:bookmarkStart w:id="74" w:name="_Toc491436300"/>
    </w:p>
    <w:p w14:paraId="401EB537"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We may also share personal data with emergency services and local authorities to help them to respond to an emergency situation that affects any of our pupils or staff.</w:t>
      </w:r>
    </w:p>
    <w:p w14:paraId="751AE4A8"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Where we transfer personal data to a country or territory outside the European Economic Area, we will do so in accordance with data protection law.</w:t>
      </w:r>
    </w:p>
    <w:p w14:paraId="23C2F8FE" w14:textId="77777777" w:rsidR="00482D92" w:rsidRPr="002A278A" w:rsidRDefault="00482D92" w:rsidP="00482D92">
      <w:pPr>
        <w:pStyle w:val="Heading1"/>
        <w:spacing w:after="200" w:line="276" w:lineRule="auto"/>
        <w:ind w:firstLine="283"/>
        <w:jc w:val="both"/>
        <w:rPr>
          <w:rFonts w:eastAsia="MS Gothic"/>
          <w:sz w:val="23"/>
          <w:szCs w:val="23"/>
          <w:shd w:val="clear" w:color="auto" w:fill="FFFFFF"/>
        </w:rPr>
      </w:pPr>
      <w:bookmarkStart w:id="75" w:name="_Toc508178035"/>
      <w:bookmarkStart w:id="76" w:name="_Toc513791830"/>
      <w:bookmarkStart w:id="77" w:name="_Toc513791961"/>
      <w:bookmarkStart w:id="78" w:name="_Toc83998362"/>
      <w:bookmarkStart w:id="79" w:name="_Toc83998496"/>
      <w:bookmarkStart w:id="80" w:name="_Toc84000327"/>
    </w:p>
    <w:p w14:paraId="09D6FAC6" w14:textId="77777777" w:rsidR="00E267BE" w:rsidRPr="002A278A" w:rsidRDefault="000F5D79" w:rsidP="00CE1F5D">
      <w:pPr>
        <w:pStyle w:val="Heading1"/>
        <w:rPr>
          <w:rFonts w:eastAsia="MS Gothic"/>
        </w:rPr>
      </w:pPr>
      <w:bookmarkStart w:id="81" w:name="_Toc174023974"/>
      <w:bookmarkStart w:id="82" w:name="_Toc174024047"/>
      <w:bookmarkStart w:id="83" w:name="_Toc174025002"/>
      <w:bookmarkStart w:id="84" w:name="_Toc174025242"/>
      <w:r w:rsidRPr="002A278A">
        <w:rPr>
          <w:rFonts w:eastAsia="MS Gothic"/>
        </w:rPr>
        <w:t>8</w:t>
      </w:r>
      <w:r w:rsidR="00E267BE" w:rsidRPr="002A278A">
        <w:rPr>
          <w:rFonts w:eastAsia="MS Gothic"/>
        </w:rPr>
        <w:t xml:space="preserve">. Subject </w:t>
      </w:r>
      <w:r w:rsidR="004C482F" w:rsidRPr="002A278A">
        <w:rPr>
          <w:rFonts w:eastAsia="MS Gothic"/>
        </w:rPr>
        <w:t>Access R</w:t>
      </w:r>
      <w:r w:rsidR="00E267BE" w:rsidRPr="002A278A">
        <w:rPr>
          <w:rFonts w:eastAsia="MS Gothic"/>
        </w:rPr>
        <w:t xml:space="preserve">equests and </w:t>
      </w:r>
      <w:r w:rsidR="004C482F" w:rsidRPr="002A278A">
        <w:rPr>
          <w:rFonts w:eastAsia="MS Gothic"/>
        </w:rPr>
        <w:t>O</w:t>
      </w:r>
      <w:r w:rsidR="00E267BE" w:rsidRPr="002A278A">
        <w:rPr>
          <w:rFonts w:eastAsia="MS Gothic"/>
        </w:rPr>
        <w:t xml:space="preserve">ther </w:t>
      </w:r>
      <w:r w:rsidR="004C482F" w:rsidRPr="002A278A">
        <w:rPr>
          <w:rFonts w:eastAsia="MS Gothic"/>
        </w:rPr>
        <w:t>Rights of I</w:t>
      </w:r>
      <w:r w:rsidR="00E267BE" w:rsidRPr="002A278A">
        <w:rPr>
          <w:rFonts w:eastAsia="MS Gothic"/>
        </w:rPr>
        <w:t>ndividuals</w:t>
      </w:r>
      <w:bookmarkEnd w:id="75"/>
      <w:bookmarkEnd w:id="76"/>
      <w:bookmarkEnd w:id="77"/>
      <w:bookmarkEnd w:id="78"/>
      <w:bookmarkEnd w:id="79"/>
      <w:bookmarkEnd w:id="80"/>
      <w:bookmarkEnd w:id="81"/>
      <w:bookmarkEnd w:id="82"/>
      <w:bookmarkEnd w:id="83"/>
      <w:bookmarkEnd w:id="84"/>
    </w:p>
    <w:p w14:paraId="175F30E2" w14:textId="77777777" w:rsidR="00E267BE" w:rsidRPr="002A278A" w:rsidRDefault="000F5D79" w:rsidP="00D12260">
      <w:pPr>
        <w:spacing w:after="200" w:line="276" w:lineRule="auto"/>
        <w:jc w:val="both"/>
        <w:rPr>
          <w:rFonts w:ascii="Corbel" w:eastAsia="MS Mincho" w:hAnsi="Corbel"/>
          <w:b/>
          <w:sz w:val="23"/>
          <w:szCs w:val="23"/>
          <w:lang w:eastAsia="en-US"/>
        </w:rPr>
      </w:pPr>
      <w:bookmarkStart w:id="85" w:name="_Toc174023975"/>
      <w:r w:rsidRPr="002A278A">
        <w:rPr>
          <w:rFonts w:ascii="Corbel" w:eastAsia="MS Mincho" w:hAnsi="Corbel"/>
          <w:b/>
          <w:sz w:val="23"/>
          <w:szCs w:val="23"/>
          <w:lang w:eastAsia="en-US"/>
        </w:rPr>
        <w:t>8</w:t>
      </w:r>
      <w:r w:rsidR="00E267BE" w:rsidRPr="002A278A">
        <w:rPr>
          <w:rFonts w:ascii="Corbel" w:eastAsia="MS Mincho" w:hAnsi="Corbel"/>
          <w:b/>
          <w:sz w:val="23"/>
          <w:szCs w:val="23"/>
          <w:lang w:eastAsia="en-US"/>
        </w:rPr>
        <w:t xml:space="preserve">.1 Subject </w:t>
      </w:r>
      <w:r w:rsidR="004C482F" w:rsidRPr="002A278A">
        <w:rPr>
          <w:rFonts w:ascii="Corbel" w:eastAsia="MS Mincho" w:hAnsi="Corbel"/>
          <w:b/>
          <w:sz w:val="23"/>
          <w:szCs w:val="23"/>
          <w:lang w:eastAsia="en-US"/>
        </w:rPr>
        <w:t>A</w:t>
      </w:r>
      <w:r w:rsidR="00E267BE" w:rsidRPr="002A278A">
        <w:rPr>
          <w:rFonts w:ascii="Corbel" w:eastAsia="MS Mincho" w:hAnsi="Corbel"/>
          <w:b/>
          <w:sz w:val="23"/>
          <w:szCs w:val="23"/>
          <w:lang w:eastAsia="en-US"/>
        </w:rPr>
        <w:t xml:space="preserve">ccess </w:t>
      </w:r>
      <w:r w:rsidR="004C482F" w:rsidRPr="002A278A">
        <w:rPr>
          <w:rFonts w:ascii="Corbel" w:eastAsia="MS Mincho" w:hAnsi="Corbel"/>
          <w:b/>
          <w:sz w:val="23"/>
          <w:szCs w:val="23"/>
          <w:lang w:eastAsia="en-US"/>
        </w:rPr>
        <w:t>R</w:t>
      </w:r>
      <w:r w:rsidR="00E267BE" w:rsidRPr="002A278A">
        <w:rPr>
          <w:rFonts w:ascii="Corbel" w:eastAsia="MS Mincho" w:hAnsi="Corbel"/>
          <w:b/>
          <w:sz w:val="23"/>
          <w:szCs w:val="23"/>
          <w:lang w:eastAsia="en-US"/>
        </w:rPr>
        <w:t>equests</w:t>
      </w:r>
      <w:bookmarkEnd w:id="85"/>
    </w:p>
    <w:p w14:paraId="39E3155C"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 xml:space="preserve">Individuals have a right to make a ‘subject access request’ to gain access to personal information that the </w:t>
      </w:r>
      <w:r w:rsidR="0006497F" w:rsidRPr="002A278A">
        <w:rPr>
          <w:rFonts w:ascii="Corbel" w:eastAsia="MS Mincho" w:hAnsi="Corbel"/>
          <w:sz w:val="23"/>
          <w:szCs w:val="23"/>
          <w:lang w:val="en-US" w:eastAsia="en-US"/>
        </w:rPr>
        <w:t>Trust</w:t>
      </w:r>
      <w:r w:rsidRPr="002A278A">
        <w:rPr>
          <w:rFonts w:ascii="Corbel" w:eastAsia="MS Mincho" w:hAnsi="Corbel"/>
          <w:sz w:val="23"/>
          <w:szCs w:val="23"/>
          <w:lang w:val="en-US" w:eastAsia="en-US"/>
        </w:rPr>
        <w:t xml:space="preserve"> holds about them. This includes:</w:t>
      </w:r>
    </w:p>
    <w:p w14:paraId="57B73A4B"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Confirmation that their personal data is being processed</w:t>
      </w:r>
    </w:p>
    <w:p w14:paraId="2B444137"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Access to a copy of the data</w:t>
      </w:r>
    </w:p>
    <w:p w14:paraId="74869905"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The purposes of the data processing</w:t>
      </w:r>
    </w:p>
    <w:p w14:paraId="6AA93DF0"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The categories of personal data concerned</w:t>
      </w:r>
    </w:p>
    <w:p w14:paraId="79BA1A64"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Who the data has been, or will be, shared with</w:t>
      </w:r>
    </w:p>
    <w:p w14:paraId="73937858"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How long the data will be stored for, or if this isn’t possible, the criteria used to determine this period</w:t>
      </w:r>
    </w:p>
    <w:p w14:paraId="7B7CB848"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The source of the data, if not the individual</w:t>
      </w:r>
    </w:p>
    <w:p w14:paraId="7AB6AD25"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Whether any automated decision-making is being applied to their data, and what the significance and </w:t>
      </w:r>
      <w:r w:rsidR="002C086A"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consequences of this might be for the individual</w:t>
      </w:r>
    </w:p>
    <w:p w14:paraId="4D1D628C"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color w:val="000000"/>
          <w:sz w:val="23"/>
          <w:szCs w:val="23"/>
          <w:lang w:val="en-US" w:eastAsia="en-US"/>
        </w:rPr>
        <w:t>Subject access requests must be submitted in writing, either by letter, email or fax to the DPO. They should include:</w:t>
      </w:r>
    </w:p>
    <w:p w14:paraId="7B5A634E"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Name of individual</w:t>
      </w:r>
    </w:p>
    <w:p w14:paraId="55A0AE5B"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Correspondence address</w:t>
      </w:r>
    </w:p>
    <w:p w14:paraId="104DBF30"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Contact number and email address</w:t>
      </w:r>
    </w:p>
    <w:p w14:paraId="11AC5E05"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Details of the information requested</w:t>
      </w:r>
    </w:p>
    <w:p w14:paraId="1C9FA788"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 xml:space="preserve">If staff receive a subject access request </w:t>
      </w:r>
      <w:r w:rsidR="002857F8" w:rsidRPr="002A278A">
        <w:rPr>
          <w:rFonts w:ascii="Corbel" w:eastAsia="MS Mincho" w:hAnsi="Corbel"/>
          <w:sz w:val="23"/>
          <w:szCs w:val="23"/>
          <w:lang w:val="en-US" w:eastAsia="en-US"/>
        </w:rPr>
        <w:t xml:space="preserve">either verbally or in writing, </w:t>
      </w:r>
      <w:r w:rsidRPr="002A278A">
        <w:rPr>
          <w:rFonts w:ascii="Corbel" w:eastAsia="MS Mincho" w:hAnsi="Corbel"/>
          <w:sz w:val="23"/>
          <w:szCs w:val="23"/>
          <w:lang w:val="en-US" w:eastAsia="en-US"/>
        </w:rPr>
        <w:t>they must immediately forward it to the DPO.</w:t>
      </w:r>
    </w:p>
    <w:p w14:paraId="33EACB59" w14:textId="77777777" w:rsidR="00482D92" w:rsidRPr="002A278A" w:rsidRDefault="000F5D79" w:rsidP="00482D92">
      <w:pPr>
        <w:spacing w:after="200" w:line="276" w:lineRule="auto"/>
        <w:jc w:val="both"/>
        <w:rPr>
          <w:rFonts w:ascii="Corbel" w:eastAsia="MS Mincho" w:hAnsi="Corbel" w:cs="Arial"/>
          <w:b/>
          <w:color w:val="000000"/>
          <w:sz w:val="23"/>
          <w:szCs w:val="23"/>
          <w:lang w:val="en-US" w:eastAsia="en-US"/>
        </w:rPr>
      </w:pPr>
      <w:r w:rsidRPr="002A278A">
        <w:rPr>
          <w:rFonts w:ascii="Corbel" w:eastAsia="MS Mincho" w:hAnsi="Corbel" w:cs="Arial"/>
          <w:b/>
          <w:color w:val="000000"/>
          <w:sz w:val="23"/>
          <w:szCs w:val="23"/>
          <w:lang w:val="en-US" w:eastAsia="en-US"/>
        </w:rPr>
        <w:t>8</w:t>
      </w:r>
      <w:r w:rsidR="00E267BE" w:rsidRPr="002A278A">
        <w:rPr>
          <w:rFonts w:ascii="Corbel" w:eastAsia="MS Mincho" w:hAnsi="Corbel" w:cs="Arial"/>
          <w:b/>
          <w:color w:val="000000"/>
          <w:sz w:val="23"/>
          <w:szCs w:val="23"/>
          <w:lang w:val="en-US" w:eastAsia="en-US"/>
        </w:rPr>
        <w:t xml:space="preserve">.2 Children and </w:t>
      </w:r>
      <w:r w:rsidR="004C482F" w:rsidRPr="002A278A">
        <w:rPr>
          <w:rFonts w:ascii="Corbel" w:eastAsia="MS Mincho" w:hAnsi="Corbel" w:cs="Arial"/>
          <w:b/>
          <w:color w:val="000000"/>
          <w:sz w:val="23"/>
          <w:szCs w:val="23"/>
          <w:lang w:val="en-US" w:eastAsia="en-US"/>
        </w:rPr>
        <w:t>S</w:t>
      </w:r>
      <w:r w:rsidR="00E267BE" w:rsidRPr="002A278A">
        <w:rPr>
          <w:rFonts w:ascii="Corbel" w:eastAsia="MS Mincho" w:hAnsi="Corbel" w:cs="Arial"/>
          <w:b/>
          <w:color w:val="000000"/>
          <w:sz w:val="23"/>
          <w:szCs w:val="23"/>
          <w:lang w:val="en-US" w:eastAsia="en-US"/>
        </w:rPr>
        <w:t xml:space="preserve">ubject </w:t>
      </w:r>
      <w:r w:rsidR="004C482F" w:rsidRPr="002A278A">
        <w:rPr>
          <w:rFonts w:ascii="Corbel" w:eastAsia="MS Mincho" w:hAnsi="Corbel" w:cs="Arial"/>
          <w:b/>
          <w:color w:val="000000"/>
          <w:sz w:val="23"/>
          <w:szCs w:val="23"/>
          <w:lang w:val="en-US" w:eastAsia="en-US"/>
        </w:rPr>
        <w:t>A</w:t>
      </w:r>
      <w:r w:rsidR="00E267BE" w:rsidRPr="002A278A">
        <w:rPr>
          <w:rFonts w:ascii="Corbel" w:eastAsia="MS Mincho" w:hAnsi="Corbel" w:cs="Arial"/>
          <w:b/>
          <w:color w:val="000000"/>
          <w:sz w:val="23"/>
          <w:szCs w:val="23"/>
          <w:lang w:val="en-US" w:eastAsia="en-US"/>
        </w:rPr>
        <w:t xml:space="preserve">ccess </w:t>
      </w:r>
      <w:r w:rsidR="004C482F" w:rsidRPr="002A278A">
        <w:rPr>
          <w:rFonts w:ascii="Corbel" w:eastAsia="MS Mincho" w:hAnsi="Corbel" w:cs="Arial"/>
          <w:b/>
          <w:color w:val="000000"/>
          <w:sz w:val="23"/>
          <w:szCs w:val="23"/>
          <w:lang w:val="en-US" w:eastAsia="en-US"/>
        </w:rPr>
        <w:t>R</w:t>
      </w:r>
      <w:r w:rsidR="00E267BE" w:rsidRPr="002A278A">
        <w:rPr>
          <w:rFonts w:ascii="Corbel" w:eastAsia="MS Mincho" w:hAnsi="Corbel" w:cs="Arial"/>
          <w:b/>
          <w:color w:val="000000"/>
          <w:sz w:val="23"/>
          <w:szCs w:val="23"/>
          <w:lang w:val="en-US" w:eastAsia="en-US"/>
        </w:rPr>
        <w:t>equests</w:t>
      </w:r>
    </w:p>
    <w:p w14:paraId="5187DEFC" w14:textId="77777777" w:rsidR="00E267BE" w:rsidRPr="002A278A" w:rsidRDefault="00E267BE" w:rsidP="00482D92">
      <w:pPr>
        <w:spacing w:after="200" w:line="276" w:lineRule="auto"/>
        <w:jc w:val="both"/>
        <w:rPr>
          <w:rFonts w:ascii="Corbel" w:eastAsia="MS Mincho" w:hAnsi="Corbel" w:cs="Arial"/>
          <w:sz w:val="23"/>
          <w:szCs w:val="23"/>
          <w:shd w:val="clear" w:color="auto" w:fill="FFFFFF"/>
          <w:lang w:val="en-US" w:eastAsia="en-US"/>
        </w:rPr>
      </w:pPr>
      <w:r w:rsidRPr="002A278A">
        <w:rPr>
          <w:rFonts w:ascii="Corbel" w:eastAsia="MS Mincho" w:hAnsi="Corbel" w:cs="Arial"/>
          <w:sz w:val="23"/>
          <w:szCs w:val="23"/>
          <w:shd w:val="clear" w:color="auto" w:fill="FFFFFF"/>
          <w:lang w:val="en-US" w:eastAsia="en-US"/>
        </w:rP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14:paraId="64825897" w14:textId="77777777" w:rsidR="00E267BE" w:rsidRPr="002A278A" w:rsidRDefault="00E267BE" w:rsidP="00482D92">
      <w:pPr>
        <w:spacing w:after="200" w:line="276" w:lineRule="auto"/>
        <w:jc w:val="both"/>
        <w:rPr>
          <w:rFonts w:ascii="Corbel" w:eastAsia="MS Mincho" w:hAnsi="Corbel" w:cs="Arial"/>
          <w:sz w:val="23"/>
          <w:szCs w:val="23"/>
          <w:shd w:val="clear" w:color="auto" w:fill="FFFFFF"/>
          <w:lang w:val="en-US" w:eastAsia="en-US"/>
        </w:rPr>
      </w:pPr>
      <w:r w:rsidRPr="002A278A">
        <w:rPr>
          <w:rFonts w:ascii="Corbel" w:eastAsia="MS Mincho" w:hAnsi="Corbel" w:cs="Arial"/>
          <w:sz w:val="23"/>
          <w:szCs w:val="23"/>
          <w:shd w:val="clear" w:color="auto" w:fill="FFFFFF"/>
          <w:lang w:val="en-US" w:eastAsia="en-US"/>
        </w:rPr>
        <w:t>Children below the age of 12 are generally not regarded to be mature enough to understand their rights and the implications of a subject access request. Therefore, most subject access requests from parents or carers of pupils</w:t>
      </w:r>
      <w:r w:rsidR="0006497F" w:rsidRPr="002A278A">
        <w:rPr>
          <w:rFonts w:ascii="Corbel" w:eastAsia="MS Mincho" w:hAnsi="Corbel" w:cs="Arial"/>
          <w:sz w:val="23"/>
          <w:szCs w:val="23"/>
          <w:shd w:val="clear" w:color="auto" w:fill="FFFFFF"/>
          <w:lang w:val="en-US" w:eastAsia="en-US"/>
        </w:rPr>
        <w:t xml:space="preserve"> attending schools within the Trust</w:t>
      </w:r>
      <w:r w:rsidRPr="002A278A">
        <w:rPr>
          <w:rFonts w:ascii="Corbel" w:eastAsia="MS Mincho" w:hAnsi="Corbel" w:cs="Arial"/>
          <w:sz w:val="23"/>
          <w:szCs w:val="23"/>
          <w:shd w:val="clear" w:color="auto" w:fill="FFFFFF"/>
          <w:lang w:val="en-US" w:eastAsia="en-US"/>
        </w:rPr>
        <w:t xml:space="preserve"> may be granted without the express permission of the pupil. This is not a rule and a pupil’s ability to understand their rights will always be judged on a case-by-case basis.</w:t>
      </w:r>
    </w:p>
    <w:p w14:paraId="778D7A09" w14:textId="77777777" w:rsidR="00482D92" w:rsidRPr="002A278A" w:rsidRDefault="000F5D79" w:rsidP="00482D92">
      <w:pPr>
        <w:spacing w:after="200" w:line="276" w:lineRule="auto"/>
        <w:jc w:val="both"/>
        <w:rPr>
          <w:rFonts w:ascii="Corbel" w:eastAsia="MS Mincho" w:hAnsi="Corbel" w:cs="Arial"/>
          <w:b/>
          <w:sz w:val="23"/>
          <w:szCs w:val="23"/>
          <w:shd w:val="clear" w:color="auto" w:fill="FFFFFF"/>
          <w:lang w:val="en-US" w:eastAsia="en-US"/>
        </w:rPr>
      </w:pPr>
      <w:r w:rsidRPr="002A278A">
        <w:rPr>
          <w:rFonts w:ascii="Corbel" w:eastAsia="MS Mincho" w:hAnsi="Corbel" w:cs="Arial"/>
          <w:b/>
          <w:sz w:val="23"/>
          <w:szCs w:val="23"/>
          <w:shd w:val="clear" w:color="auto" w:fill="FFFFFF"/>
          <w:lang w:val="en-US" w:eastAsia="en-US"/>
        </w:rPr>
        <w:t>8</w:t>
      </w:r>
      <w:r w:rsidR="00E267BE" w:rsidRPr="002A278A">
        <w:rPr>
          <w:rFonts w:ascii="Corbel" w:eastAsia="MS Mincho" w:hAnsi="Corbel" w:cs="Arial"/>
          <w:b/>
          <w:sz w:val="23"/>
          <w:szCs w:val="23"/>
          <w:shd w:val="clear" w:color="auto" w:fill="FFFFFF"/>
          <w:lang w:val="en-US" w:eastAsia="en-US"/>
        </w:rPr>
        <w:t xml:space="preserve">.3 Responding to </w:t>
      </w:r>
      <w:r w:rsidR="004C482F" w:rsidRPr="002A278A">
        <w:rPr>
          <w:rFonts w:ascii="Corbel" w:eastAsia="MS Mincho" w:hAnsi="Corbel" w:cs="Arial"/>
          <w:b/>
          <w:sz w:val="23"/>
          <w:szCs w:val="23"/>
          <w:shd w:val="clear" w:color="auto" w:fill="FFFFFF"/>
          <w:lang w:val="en-US" w:eastAsia="en-US"/>
        </w:rPr>
        <w:t>S</w:t>
      </w:r>
      <w:r w:rsidR="00E267BE" w:rsidRPr="002A278A">
        <w:rPr>
          <w:rFonts w:ascii="Corbel" w:eastAsia="MS Mincho" w:hAnsi="Corbel" w:cs="Arial"/>
          <w:b/>
          <w:sz w:val="23"/>
          <w:szCs w:val="23"/>
          <w:shd w:val="clear" w:color="auto" w:fill="FFFFFF"/>
          <w:lang w:val="en-US" w:eastAsia="en-US"/>
        </w:rPr>
        <w:t xml:space="preserve">ubject </w:t>
      </w:r>
      <w:r w:rsidR="004C482F" w:rsidRPr="002A278A">
        <w:rPr>
          <w:rFonts w:ascii="Corbel" w:eastAsia="MS Mincho" w:hAnsi="Corbel" w:cs="Arial"/>
          <w:b/>
          <w:sz w:val="23"/>
          <w:szCs w:val="23"/>
          <w:shd w:val="clear" w:color="auto" w:fill="FFFFFF"/>
          <w:lang w:val="en-US" w:eastAsia="en-US"/>
        </w:rPr>
        <w:t>A</w:t>
      </w:r>
      <w:r w:rsidR="00E267BE" w:rsidRPr="002A278A">
        <w:rPr>
          <w:rFonts w:ascii="Corbel" w:eastAsia="MS Mincho" w:hAnsi="Corbel" w:cs="Arial"/>
          <w:b/>
          <w:sz w:val="23"/>
          <w:szCs w:val="23"/>
          <w:shd w:val="clear" w:color="auto" w:fill="FFFFFF"/>
          <w:lang w:val="en-US" w:eastAsia="en-US"/>
        </w:rPr>
        <w:t xml:space="preserve">ccess </w:t>
      </w:r>
      <w:r w:rsidR="004C482F" w:rsidRPr="002A278A">
        <w:rPr>
          <w:rFonts w:ascii="Corbel" w:eastAsia="MS Mincho" w:hAnsi="Corbel" w:cs="Arial"/>
          <w:b/>
          <w:sz w:val="23"/>
          <w:szCs w:val="23"/>
          <w:shd w:val="clear" w:color="auto" w:fill="FFFFFF"/>
          <w:lang w:val="en-US" w:eastAsia="en-US"/>
        </w:rPr>
        <w:t>R</w:t>
      </w:r>
      <w:r w:rsidR="00E267BE" w:rsidRPr="002A278A">
        <w:rPr>
          <w:rFonts w:ascii="Corbel" w:eastAsia="MS Mincho" w:hAnsi="Corbel" w:cs="Arial"/>
          <w:b/>
          <w:sz w:val="23"/>
          <w:szCs w:val="23"/>
          <w:shd w:val="clear" w:color="auto" w:fill="FFFFFF"/>
          <w:lang w:val="en-US" w:eastAsia="en-US"/>
        </w:rPr>
        <w:t>equests</w:t>
      </w:r>
    </w:p>
    <w:p w14:paraId="098F9BAA" w14:textId="77777777" w:rsidR="002857F8"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When responding to requests, we: </w:t>
      </w:r>
    </w:p>
    <w:p w14:paraId="65538DEA" w14:textId="77777777" w:rsidR="002857F8" w:rsidRPr="002A278A" w:rsidRDefault="002857F8"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Will ask individuals to complete the Subject Access Request form below but understand our </w:t>
      </w:r>
      <w:r w:rsidR="002C086A" w:rsidRPr="002A278A">
        <w:rPr>
          <w:rFonts w:ascii="Corbel" w:eastAsia="MS Mincho" w:hAnsi="Corbel"/>
          <w:sz w:val="23"/>
          <w:szCs w:val="23"/>
          <w:lang w:val="en-US" w:eastAsia="x-none"/>
        </w:rPr>
        <w:tab/>
      </w:r>
      <w:r w:rsidR="002C086A" w:rsidRPr="002A278A">
        <w:rPr>
          <w:rFonts w:ascii="Corbel" w:eastAsia="MS Mincho" w:hAnsi="Corbel"/>
          <w:sz w:val="23"/>
          <w:szCs w:val="23"/>
          <w:lang w:val="en-US" w:eastAsia="x-none"/>
        </w:rPr>
        <w:tab/>
      </w:r>
      <w:r w:rsidR="002C086A"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obligation to provide information without a formal written request</w:t>
      </w:r>
    </w:p>
    <w:p w14:paraId="51783CF2"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May ask the individual to provide 2 forms of identification</w:t>
      </w:r>
    </w:p>
    <w:p w14:paraId="0CC7022F" w14:textId="77777777" w:rsidR="00E267BE" w:rsidRPr="00485DF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May contact the individual </w:t>
      </w:r>
      <w:r w:rsidRPr="00485DFA">
        <w:rPr>
          <w:rFonts w:ascii="Corbel" w:eastAsia="MS Mincho" w:hAnsi="Corbel"/>
          <w:sz w:val="23"/>
          <w:szCs w:val="23"/>
          <w:lang w:val="en-US" w:eastAsia="x-none"/>
        </w:rPr>
        <w:t xml:space="preserve">via phone to confirm the request was made </w:t>
      </w:r>
    </w:p>
    <w:p w14:paraId="720E1107" w14:textId="77777777" w:rsidR="009540E3" w:rsidRPr="00485DFA" w:rsidRDefault="00E267BE" w:rsidP="009540E3">
      <w:pPr>
        <w:numPr>
          <w:ilvl w:val="0"/>
          <w:numId w:val="3"/>
        </w:numPr>
        <w:spacing w:after="200" w:line="276" w:lineRule="auto"/>
        <w:ind w:left="709" w:hanging="425"/>
        <w:jc w:val="both"/>
        <w:rPr>
          <w:rFonts w:ascii="Corbel" w:eastAsia="MS Mincho" w:hAnsi="Corbel"/>
          <w:sz w:val="23"/>
          <w:szCs w:val="23"/>
          <w:lang w:val="en-US" w:eastAsia="x-none"/>
        </w:rPr>
      </w:pPr>
      <w:r w:rsidRPr="00485DFA">
        <w:rPr>
          <w:rFonts w:ascii="Corbel" w:eastAsia="MS Mincho" w:hAnsi="Corbel"/>
          <w:sz w:val="23"/>
          <w:szCs w:val="23"/>
          <w:lang w:val="en-US" w:eastAsia="x-none"/>
        </w:rPr>
        <w:t>Will respond without delay and within 1 month of receipt of the request</w:t>
      </w:r>
      <w:r w:rsidR="0064271F" w:rsidRPr="00485DFA">
        <w:rPr>
          <w:rFonts w:ascii="Corbel" w:eastAsia="MS Mincho" w:hAnsi="Corbel"/>
          <w:sz w:val="23"/>
          <w:szCs w:val="23"/>
          <w:lang w:val="en-US" w:eastAsia="x-none"/>
        </w:rPr>
        <w:t xml:space="preserve"> (or receipt of the </w:t>
      </w:r>
      <w:r w:rsidR="002C086A" w:rsidRPr="00485DFA">
        <w:rPr>
          <w:rFonts w:ascii="Corbel" w:eastAsia="MS Mincho" w:hAnsi="Corbel"/>
          <w:sz w:val="23"/>
          <w:szCs w:val="23"/>
          <w:lang w:val="en-US" w:eastAsia="x-none"/>
        </w:rPr>
        <w:tab/>
      </w:r>
      <w:r w:rsidR="002C086A" w:rsidRPr="00485DFA">
        <w:rPr>
          <w:rFonts w:ascii="Corbel" w:eastAsia="MS Mincho" w:hAnsi="Corbel"/>
          <w:sz w:val="23"/>
          <w:szCs w:val="23"/>
          <w:lang w:val="en-US" w:eastAsia="x-none"/>
        </w:rPr>
        <w:tab/>
      </w:r>
      <w:r w:rsidR="002C086A" w:rsidRPr="00485DFA">
        <w:rPr>
          <w:rFonts w:ascii="Corbel" w:eastAsia="MS Mincho" w:hAnsi="Corbel"/>
          <w:sz w:val="23"/>
          <w:szCs w:val="23"/>
          <w:lang w:val="en-US" w:eastAsia="x-none"/>
        </w:rPr>
        <w:tab/>
      </w:r>
      <w:r w:rsidR="0064271F" w:rsidRPr="00485DFA">
        <w:rPr>
          <w:rFonts w:ascii="Corbel" w:eastAsia="MS Mincho" w:hAnsi="Corbel"/>
          <w:sz w:val="23"/>
          <w:szCs w:val="23"/>
          <w:lang w:val="en-US" w:eastAsia="x-none"/>
        </w:rPr>
        <w:t>additional information needed to confirm identity</w:t>
      </w:r>
      <w:r w:rsidR="00A70565" w:rsidRPr="00485DFA">
        <w:rPr>
          <w:rFonts w:ascii="Corbel" w:eastAsia="MS Mincho" w:hAnsi="Corbel"/>
          <w:sz w:val="23"/>
          <w:szCs w:val="23"/>
          <w:lang w:val="en-US" w:eastAsia="x-none"/>
        </w:rPr>
        <w:t>, where relevant)</w:t>
      </w:r>
    </w:p>
    <w:p w14:paraId="484EBD81" w14:textId="01CEB54E" w:rsidR="009540E3" w:rsidRPr="00485DFA" w:rsidRDefault="009540E3" w:rsidP="009540E3">
      <w:pPr>
        <w:numPr>
          <w:ilvl w:val="0"/>
          <w:numId w:val="3"/>
        </w:numPr>
        <w:spacing w:after="200" w:line="276" w:lineRule="auto"/>
        <w:ind w:left="709" w:hanging="425"/>
        <w:jc w:val="both"/>
        <w:rPr>
          <w:rFonts w:ascii="Corbel" w:eastAsia="MS Mincho" w:hAnsi="Corbel"/>
          <w:sz w:val="23"/>
          <w:szCs w:val="23"/>
          <w:lang w:val="en-US" w:eastAsia="x-none"/>
        </w:rPr>
      </w:pPr>
      <w:r w:rsidRPr="00485DFA">
        <w:rPr>
          <w:rFonts w:ascii="Corbel" w:hAnsi="Corbel"/>
          <w:sz w:val="23"/>
          <w:szCs w:val="23"/>
        </w:rPr>
        <w:t xml:space="preserve">the school may charge a fee to cover the cost of supplying it, however the fee must not exceed the cost of supply. </w:t>
      </w:r>
    </w:p>
    <w:p w14:paraId="65EFB678" w14:textId="11B39432" w:rsidR="004902D1" w:rsidRPr="00485DF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485DFA">
        <w:rPr>
          <w:rFonts w:ascii="Corbel" w:eastAsia="MS Mincho" w:hAnsi="Corbel"/>
          <w:sz w:val="23"/>
          <w:szCs w:val="23"/>
          <w:lang w:val="en-US" w:eastAsia="x-none"/>
        </w:rPr>
        <w:t xml:space="preserve">May tell the individual we will comply within 3 months of receipt of the request, where a </w:t>
      </w:r>
      <w:r w:rsidR="002C086A" w:rsidRPr="00485DFA">
        <w:rPr>
          <w:rFonts w:ascii="Corbel" w:eastAsia="MS Mincho" w:hAnsi="Corbel"/>
          <w:sz w:val="23"/>
          <w:szCs w:val="23"/>
          <w:lang w:val="en-US" w:eastAsia="x-none"/>
        </w:rPr>
        <w:tab/>
      </w:r>
      <w:r w:rsidR="002C086A" w:rsidRPr="00485DFA">
        <w:rPr>
          <w:rFonts w:ascii="Corbel" w:eastAsia="MS Mincho" w:hAnsi="Corbel"/>
          <w:sz w:val="23"/>
          <w:szCs w:val="23"/>
          <w:lang w:val="en-US" w:eastAsia="x-none"/>
        </w:rPr>
        <w:tab/>
      </w:r>
      <w:r w:rsidR="002C086A" w:rsidRPr="00485DFA">
        <w:rPr>
          <w:rFonts w:ascii="Corbel" w:eastAsia="MS Mincho" w:hAnsi="Corbel"/>
          <w:sz w:val="23"/>
          <w:szCs w:val="23"/>
          <w:lang w:val="en-US" w:eastAsia="x-none"/>
        </w:rPr>
        <w:tab/>
      </w:r>
      <w:r w:rsidRPr="00485DFA">
        <w:rPr>
          <w:rFonts w:ascii="Corbel" w:eastAsia="MS Mincho" w:hAnsi="Corbel"/>
          <w:sz w:val="23"/>
          <w:szCs w:val="23"/>
          <w:lang w:val="en-US" w:eastAsia="x-none"/>
        </w:rPr>
        <w:t xml:space="preserve">request is complex or numerous. We will inform the individual of this within 1 month, and </w:t>
      </w:r>
      <w:r w:rsidR="002C086A" w:rsidRPr="00485DFA">
        <w:rPr>
          <w:rFonts w:ascii="Corbel" w:eastAsia="MS Mincho" w:hAnsi="Corbel"/>
          <w:sz w:val="23"/>
          <w:szCs w:val="23"/>
          <w:lang w:val="en-US" w:eastAsia="x-none"/>
        </w:rPr>
        <w:tab/>
      </w:r>
      <w:r w:rsidR="002C086A" w:rsidRPr="00485DFA">
        <w:rPr>
          <w:rFonts w:ascii="Corbel" w:eastAsia="MS Mincho" w:hAnsi="Corbel"/>
          <w:sz w:val="23"/>
          <w:szCs w:val="23"/>
          <w:lang w:val="en-US" w:eastAsia="x-none"/>
        </w:rPr>
        <w:tab/>
      </w:r>
      <w:r w:rsidR="002C086A" w:rsidRPr="00485DFA">
        <w:rPr>
          <w:rFonts w:ascii="Corbel" w:eastAsia="MS Mincho" w:hAnsi="Corbel"/>
          <w:sz w:val="23"/>
          <w:szCs w:val="23"/>
          <w:lang w:val="en-US" w:eastAsia="x-none"/>
        </w:rPr>
        <w:tab/>
      </w:r>
      <w:r w:rsidRPr="00485DFA">
        <w:rPr>
          <w:rFonts w:ascii="Corbel" w:eastAsia="MS Mincho" w:hAnsi="Corbel"/>
          <w:sz w:val="23"/>
          <w:szCs w:val="23"/>
          <w:lang w:val="en-US" w:eastAsia="x-none"/>
        </w:rPr>
        <w:t>explain why the extension is necessary</w:t>
      </w:r>
      <w:r w:rsidR="002937AE" w:rsidRPr="00485DFA">
        <w:rPr>
          <w:rFonts w:ascii="Corbel" w:eastAsia="MS Mincho" w:hAnsi="Corbel"/>
          <w:sz w:val="23"/>
          <w:szCs w:val="23"/>
          <w:lang w:val="en-US" w:eastAsia="x-none"/>
        </w:rPr>
        <w:t xml:space="preserve"> </w:t>
      </w:r>
      <w:r w:rsidR="002937AE" w:rsidRPr="00485DFA">
        <w:rPr>
          <w:rFonts w:ascii="Corbel" w:eastAsia="MS Mincho" w:hAnsi="Corbel"/>
          <w:sz w:val="23"/>
          <w:szCs w:val="23"/>
          <w:lang w:eastAsia="x-none"/>
        </w:rPr>
        <w:t>(these timeframes continue to apply when the school is closed during holidays)</w:t>
      </w:r>
    </w:p>
    <w:p w14:paraId="38380E8F"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485DFA">
        <w:rPr>
          <w:rFonts w:ascii="Corbel" w:eastAsia="MS Mincho" w:hAnsi="Corbel" w:cs="Arial"/>
          <w:sz w:val="23"/>
          <w:szCs w:val="23"/>
          <w:lang w:val="en-US" w:eastAsia="en-US"/>
        </w:rPr>
        <w:t>We will not disclose information if it:</w:t>
      </w:r>
    </w:p>
    <w:p w14:paraId="59934C2E"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Might cause serious harm to the physical or mental health of the pupil or another individual</w:t>
      </w:r>
    </w:p>
    <w:p w14:paraId="02DE5E73"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Would reveal that the child is at risk of abuse, where the disclosure of that information would </w:t>
      </w:r>
      <w:r w:rsidR="002C086A" w:rsidRPr="002A278A">
        <w:rPr>
          <w:rFonts w:ascii="Corbel" w:eastAsia="MS Mincho" w:hAnsi="Corbel"/>
          <w:sz w:val="23"/>
          <w:szCs w:val="23"/>
          <w:lang w:val="en-US" w:eastAsia="x-none"/>
        </w:rPr>
        <w:tab/>
      </w:r>
      <w:r w:rsidR="002C086A"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not be in the child’s best interests</w:t>
      </w:r>
    </w:p>
    <w:p w14:paraId="27DA1E2C"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Is contained in adoption or parental order records </w:t>
      </w:r>
    </w:p>
    <w:p w14:paraId="75C440E5" w14:textId="77777777" w:rsidR="004902D1"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Is given to a court in proceedings concerning the child</w:t>
      </w:r>
    </w:p>
    <w:p w14:paraId="04FA89E8" w14:textId="77777777" w:rsidR="002C776C" w:rsidRPr="002A278A" w:rsidRDefault="002C776C"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Would include a third party’s personal data that we can’t reasonably anonymise; where we </w:t>
      </w:r>
      <w:r w:rsidR="00564ED5" w:rsidRPr="002A278A">
        <w:rPr>
          <w:rFonts w:ascii="Corbel" w:eastAsia="MS Mincho" w:hAnsi="Corbel"/>
          <w:sz w:val="23"/>
          <w:szCs w:val="23"/>
          <w:lang w:val="en-US" w:eastAsia="x-none"/>
        </w:rPr>
        <w:tab/>
      </w:r>
      <w:r w:rsidR="00564ED5" w:rsidRPr="002A278A">
        <w:rPr>
          <w:rFonts w:ascii="Corbel" w:eastAsia="MS Mincho" w:hAnsi="Corbel"/>
          <w:sz w:val="23"/>
          <w:szCs w:val="23"/>
          <w:lang w:val="en-US" w:eastAsia="x-none"/>
        </w:rPr>
        <w:tab/>
      </w:r>
      <w:r w:rsidR="00564ED5"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don’t have the third party’s consent and it would be unreasonable to proceed without it</w:t>
      </w:r>
    </w:p>
    <w:p w14:paraId="1A892E60"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If the request is unfounded or excessive, we may refuse to act on it, or charge a reasonable fee which takes into account administrative costs.</w:t>
      </w:r>
    </w:p>
    <w:p w14:paraId="1BC4C8FB"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A request will be deemed to be unfounded or excessive if it is repetitive, or asks for further copies of the same information. </w:t>
      </w:r>
    </w:p>
    <w:p w14:paraId="675F102F"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When we refuse a request, we will tell the individual why, and tell them they have the right to complain to the ICO</w:t>
      </w:r>
      <w:r w:rsidR="002C776C" w:rsidRPr="002A278A">
        <w:rPr>
          <w:rFonts w:ascii="Corbel" w:eastAsia="MS Mincho" w:hAnsi="Corbel" w:cs="Arial"/>
          <w:sz w:val="23"/>
          <w:szCs w:val="23"/>
          <w:lang w:val="en-US" w:eastAsia="en-US"/>
        </w:rPr>
        <w:t xml:space="preserve"> or they can seek to enforce their subject access right through the courts</w:t>
      </w:r>
      <w:r w:rsidRPr="002A278A">
        <w:rPr>
          <w:rFonts w:ascii="Corbel" w:eastAsia="MS Mincho" w:hAnsi="Corbel" w:cs="Arial"/>
          <w:sz w:val="23"/>
          <w:szCs w:val="23"/>
          <w:lang w:val="en-US" w:eastAsia="en-US"/>
        </w:rPr>
        <w:t>.</w:t>
      </w:r>
    </w:p>
    <w:p w14:paraId="44FCD475" w14:textId="77777777" w:rsidR="00482D92" w:rsidRPr="002A278A" w:rsidRDefault="00E267BE" w:rsidP="00482D92">
      <w:pPr>
        <w:numPr>
          <w:ilvl w:val="1"/>
          <w:numId w:val="31"/>
        </w:numPr>
        <w:spacing w:after="200" w:line="276" w:lineRule="auto"/>
        <w:jc w:val="both"/>
        <w:rPr>
          <w:rFonts w:ascii="Corbel" w:eastAsia="MS Mincho" w:hAnsi="Corbel"/>
          <w:b/>
          <w:sz w:val="23"/>
          <w:szCs w:val="23"/>
          <w:lang w:val="en-US" w:eastAsia="en-US"/>
        </w:rPr>
      </w:pPr>
      <w:r w:rsidRPr="002A278A">
        <w:rPr>
          <w:rFonts w:ascii="Corbel" w:eastAsia="MS Mincho" w:hAnsi="Corbel"/>
          <w:b/>
          <w:sz w:val="23"/>
          <w:szCs w:val="23"/>
          <w:lang w:val="en-US" w:eastAsia="en-US"/>
        </w:rPr>
        <w:t xml:space="preserve">Other </w:t>
      </w:r>
      <w:r w:rsidR="004C482F" w:rsidRPr="002A278A">
        <w:rPr>
          <w:rFonts w:ascii="Corbel" w:eastAsia="MS Mincho" w:hAnsi="Corbel"/>
          <w:b/>
          <w:sz w:val="23"/>
          <w:szCs w:val="23"/>
          <w:lang w:val="en-US" w:eastAsia="en-US"/>
        </w:rPr>
        <w:t>D</w:t>
      </w:r>
      <w:r w:rsidRPr="002A278A">
        <w:rPr>
          <w:rFonts w:ascii="Corbel" w:eastAsia="MS Mincho" w:hAnsi="Corbel"/>
          <w:b/>
          <w:sz w:val="23"/>
          <w:szCs w:val="23"/>
          <w:lang w:val="en-US" w:eastAsia="en-US"/>
        </w:rPr>
        <w:t xml:space="preserve">ata </w:t>
      </w:r>
      <w:r w:rsidR="004C482F" w:rsidRPr="002A278A">
        <w:rPr>
          <w:rFonts w:ascii="Corbel" w:eastAsia="MS Mincho" w:hAnsi="Corbel"/>
          <w:b/>
          <w:sz w:val="23"/>
          <w:szCs w:val="23"/>
          <w:lang w:val="en-US" w:eastAsia="en-US"/>
        </w:rPr>
        <w:t>P</w:t>
      </w:r>
      <w:r w:rsidRPr="002A278A">
        <w:rPr>
          <w:rFonts w:ascii="Corbel" w:eastAsia="MS Mincho" w:hAnsi="Corbel"/>
          <w:b/>
          <w:sz w:val="23"/>
          <w:szCs w:val="23"/>
          <w:lang w:val="en-US" w:eastAsia="en-US"/>
        </w:rPr>
        <w:t xml:space="preserve">rotection </w:t>
      </w:r>
      <w:r w:rsidR="004C482F" w:rsidRPr="002A278A">
        <w:rPr>
          <w:rFonts w:ascii="Corbel" w:eastAsia="MS Mincho" w:hAnsi="Corbel"/>
          <w:b/>
          <w:sz w:val="23"/>
          <w:szCs w:val="23"/>
          <w:lang w:val="en-US" w:eastAsia="en-US"/>
        </w:rPr>
        <w:t>R</w:t>
      </w:r>
      <w:r w:rsidRPr="002A278A">
        <w:rPr>
          <w:rFonts w:ascii="Corbel" w:eastAsia="MS Mincho" w:hAnsi="Corbel"/>
          <w:b/>
          <w:sz w:val="23"/>
          <w:szCs w:val="23"/>
          <w:lang w:val="en-US" w:eastAsia="en-US"/>
        </w:rPr>
        <w:t xml:space="preserve">ights of the </w:t>
      </w:r>
      <w:r w:rsidR="004C482F" w:rsidRPr="002A278A">
        <w:rPr>
          <w:rFonts w:ascii="Corbel" w:eastAsia="MS Mincho" w:hAnsi="Corbel"/>
          <w:b/>
          <w:sz w:val="23"/>
          <w:szCs w:val="23"/>
          <w:lang w:val="en-US" w:eastAsia="en-US"/>
        </w:rPr>
        <w:t>I</w:t>
      </w:r>
      <w:r w:rsidRPr="002A278A">
        <w:rPr>
          <w:rFonts w:ascii="Corbel" w:eastAsia="MS Mincho" w:hAnsi="Corbel"/>
          <w:b/>
          <w:sz w:val="23"/>
          <w:szCs w:val="23"/>
          <w:lang w:val="en-US" w:eastAsia="en-US"/>
        </w:rPr>
        <w:t>ndividual</w:t>
      </w:r>
    </w:p>
    <w:p w14:paraId="326F703C" w14:textId="77777777" w:rsidR="00482D92"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 xml:space="preserve">In addition to the right to make a subject access request (see above), and to receive information when we are collecting their data about how we use and process it (see section </w:t>
      </w:r>
      <w:r w:rsidR="0006497F" w:rsidRPr="002A278A">
        <w:rPr>
          <w:rFonts w:ascii="Corbel" w:eastAsia="MS Mincho" w:hAnsi="Corbel"/>
          <w:sz w:val="23"/>
          <w:szCs w:val="23"/>
          <w:lang w:val="en-US" w:eastAsia="en-US"/>
        </w:rPr>
        <w:t>6</w:t>
      </w:r>
      <w:r w:rsidRPr="002A278A">
        <w:rPr>
          <w:rFonts w:ascii="Corbel" w:eastAsia="MS Mincho" w:hAnsi="Corbel"/>
          <w:sz w:val="23"/>
          <w:szCs w:val="23"/>
          <w:lang w:val="en-US" w:eastAsia="en-US"/>
        </w:rPr>
        <w:t>), individuals also have the right to:</w:t>
      </w:r>
    </w:p>
    <w:p w14:paraId="78317E91" w14:textId="77777777" w:rsidR="00482D92" w:rsidRPr="002A278A" w:rsidRDefault="004902D1"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w</w:t>
      </w:r>
      <w:r w:rsidR="00E267BE" w:rsidRPr="002A278A">
        <w:rPr>
          <w:rFonts w:ascii="Corbel" w:eastAsia="MS Mincho" w:hAnsi="Corbel"/>
          <w:sz w:val="23"/>
          <w:szCs w:val="23"/>
          <w:lang w:val="en-US" w:eastAsia="x-none"/>
        </w:rPr>
        <w:t>ithdraw their consent to processing at any time</w:t>
      </w:r>
    </w:p>
    <w:p w14:paraId="1DD1798A" w14:textId="77777777" w:rsidR="00482D92" w:rsidRPr="002A278A" w:rsidRDefault="004902D1"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a</w:t>
      </w:r>
      <w:r w:rsidR="00E267BE" w:rsidRPr="002A278A">
        <w:rPr>
          <w:rFonts w:ascii="Corbel" w:eastAsia="MS Mincho" w:hAnsi="Corbel"/>
          <w:sz w:val="23"/>
          <w:szCs w:val="23"/>
          <w:lang w:val="en-US" w:eastAsia="x-none"/>
        </w:rPr>
        <w:t>sk us to rectify, erase or restrict processing of their personal data, or object to the processing</w:t>
      </w:r>
      <w:r w:rsidR="00482D92" w:rsidRPr="002A278A">
        <w:rPr>
          <w:rFonts w:ascii="Corbel" w:eastAsia="MS Mincho" w:hAnsi="Corbel"/>
          <w:sz w:val="23"/>
          <w:szCs w:val="23"/>
          <w:lang w:val="en-US" w:eastAsia="x-none"/>
        </w:rPr>
        <w:t xml:space="preserve"> </w:t>
      </w:r>
      <w:r w:rsidR="00E267BE" w:rsidRPr="002A278A">
        <w:rPr>
          <w:rFonts w:ascii="Corbel" w:eastAsia="MS Mincho" w:hAnsi="Corbel"/>
          <w:sz w:val="23"/>
          <w:szCs w:val="23"/>
          <w:lang w:val="en-US" w:eastAsia="x-none"/>
        </w:rPr>
        <w:t>of it (in certain circumstances)</w:t>
      </w:r>
    </w:p>
    <w:p w14:paraId="0830562A" w14:textId="77777777" w:rsidR="00482D92" w:rsidRPr="002A278A" w:rsidRDefault="004902D1"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p</w:t>
      </w:r>
      <w:r w:rsidR="00E267BE" w:rsidRPr="002A278A">
        <w:rPr>
          <w:rFonts w:ascii="Corbel" w:eastAsia="MS Mincho" w:hAnsi="Corbel"/>
          <w:sz w:val="23"/>
          <w:szCs w:val="23"/>
          <w:lang w:val="en-US" w:eastAsia="x-none"/>
        </w:rPr>
        <w:t>revent use of their personal data for direct marketing</w:t>
      </w:r>
    </w:p>
    <w:p w14:paraId="4166311F" w14:textId="77777777" w:rsidR="00482D92" w:rsidRPr="002A278A" w:rsidRDefault="004902D1" w:rsidP="00482D92">
      <w:pPr>
        <w:numPr>
          <w:ilvl w:val="0"/>
          <w:numId w:val="32"/>
        </w:numPr>
        <w:spacing w:after="200" w:line="276" w:lineRule="auto"/>
        <w:jc w:val="both"/>
        <w:rPr>
          <w:rFonts w:ascii="Corbel" w:eastAsia="MS Mincho" w:hAnsi="Corbel"/>
          <w:sz w:val="23"/>
          <w:szCs w:val="23"/>
          <w:lang w:val="en-US" w:eastAsia="en-US"/>
        </w:rPr>
      </w:pPr>
      <w:r w:rsidRPr="002A278A">
        <w:rPr>
          <w:rFonts w:ascii="Corbel" w:eastAsia="MS Mincho" w:hAnsi="Corbel" w:cs="Arial"/>
          <w:sz w:val="23"/>
          <w:szCs w:val="23"/>
          <w:lang w:val="en-US" w:eastAsia="en-US"/>
        </w:rPr>
        <w:t>c</w:t>
      </w:r>
      <w:r w:rsidR="00E267BE" w:rsidRPr="002A278A">
        <w:rPr>
          <w:rFonts w:ascii="Corbel" w:eastAsia="MS Mincho" w:hAnsi="Corbel" w:cs="Arial"/>
          <w:sz w:val="23"/>
          <w:szCs w:val="23"/>
          <w:lang w:val="en-US" w:eastAsia="en-US"/>
        </w:rPr>
        <w:t>hallenge processing which has been justified on the basis of public interest</w:t>
      </w:r>
    </w:p>
    <w:p w14:paraId="08773E05" w14:textId="77777777" w:rsidR="00482D92" w:rsidRPr="002A278A" w:rsidRDefault="004902D1" w:rsidP="00482D92">
      <w:pPr>
        <w:numPr>
          <w:ilvl w:val="0"/>
          <w:numId w:val="32"/>
        </w:numPr>
        <w:spacing w:after="200" w:line="276" w:lineRule="auto"/>
        <w:jc w:val="both"/>
        <w:rPr>
          <w:rFonts w:ascii="Corbel" w:eastAsia="MS Mincho" w:hAnsi="Corbel"/>
          <w:sz w:val="23"/>
          <w:szCs w:val="23"/>
          <w:lang w:val="en-US" w:eastAsia="en-US"/>
        </w:rPr>
      </w:pPr>
      <w:r w:rsidRPr="002A278A">
        <w:rPr>
          <w:rFonts w:ascii="Corbel" w:eastAsia="MS Mincho" w:hAnsi="Corbel" w:cs="Arial"/>
          <w:sz w:val="23"/>
          <w:szCs w:val="23"/>
          <w:lang w:val="en-US" w:eastAsia="en-US"/>
        </w:rPr>
        <w:t>r</w:t>
      </w:r>
      <w:r w:rsidR="00E267BE" w:rsidRPr="002A278A">
        <w:rPr>
          <w:rFonts w:ascii="Corbel" w:eastAsia="MS Mincho" w:hAnsi="Corbel" w:cs="Arial"/>
          <w:sz w:val="23"/>
          <w:szCs w:val="23"/>
          <w:lang w:val="en-US" w:eastAsia="en-US"/>
        </w:rPr>
        <w:t xml:space="preserve">equest a copy of agreements under which their personal data is transferred outside of the European </w:t>
      </w:r>
      <w:r w:rsidR="00482D92" w:rsidRPr="002A278A">
        <w:rPr>
          <w:rFonts w:ascii="Corbel" w:eastAsia="MS Mincho" w:hAnsi="Corbel" w:cs="Arial"/>
          <w:sz w:val="23"/>
          <w:szCs w:val="23"/>
          <w:lang w:val="en-US" w:eastAsia="en-US"/>
        </w:rPr>
        <w:t>E</w:t>
      </w:r>
      <w:r w:rsidR="00E267BE" w:rsidRPr="002A278A">
        <w:rPr>
          <w:rFonts w:ascii="Corbel" w:eastAsia="MS Mincho" w:hAnsi="Corbel" w:cs="Arial"/>
          <w:sz w:val="23"/>
          <w:szCs w:val="23"/>
          <w:lang w:val="en-US" w:eastAsia="en-US"/>
        </w:rPr>
        <w:t>conomic Area</w:t>
      </w:r>
    </w:p>
    <w:p w14:paraId="6192EB6E" w14:textId="77777777" w:rsidR="00482D92" w:rsidRPr="002A278A" w:rsidRDefault="004902D1" w:rsidP="00482D92">
      <w:pPr>
        <w:numPr>
          <w:ilvl w:val="0"/>
          <w:numId w:val="32"/>
        </w:numPr>
        <w:spacing w:after="200" w:line="276" w:lineRule="auto"/>
        <w:jc w:val="both"/>
        <w:rPr>
          <w:rFonts w:ascii="Corbel" w:eastAsia="MS Mincho" w:hAnsi="Corbel"/>
          <w:sz w:val="23"/>
          <w:szCs w:val="23"/>
          <w:lang w:val="en-US" w:eastAsia="en-US"/>
        </w:rPr>
      </w:pPr>
      <w:r w:rsidRPr="002A278A">
        <w:rPr>
          <w:rFonts w:ascii="Corbel" w:eastAsia="MS Mincho" w:hAnsi="Corbel" w:cs="Arial"/>
          <w:sz w:val="23"/>
          <w:szCs w:val="23"/>
          <w:lang w:val="en-US" w:eastAsia="en-US"/>
        </w:rPr>
        <w:t>o</w:t>
      </w:r>
      <w:r w:rsidR="00E267BE" w:rsidRPr="002A278A">
        <w:rPr>
          <w:rFonts w:ascii="Corbel" w:eastAsia="MS Mincho" w:hAnsi="Corbel" w:cs="Arial"/>
          <w:sz w:val="23"/>
          <w:szCs w:val="23"/>
          <w:lang w:val="en-US" w:eastAsia="en-US"/>
        </w:rPr>
        <w:t>bject to decisions based solely on automated decision making or profiling (decisions taken with no human involvement, that might negatively affect them)</w:t>
      </w:r>
    </w:p>
    <w:p w14:paraId="5C5EBBD8" w14:textId="77777777" w:rsidR="00482D92" w:rsidRPr="002A278A" w:rsidRDefault="004902D1" w:rsidP="00482D92">
      <w:pPr>
        <w:numPr>
          <w:ilvl w:val="0"/>
          <w:numId w:val="32"/>
        </w:numPr>
        <w:spacing w:after="200" w:line="276" w:lineRule="auto"/>
        <w:jc w:val="both"/>
        <w:rPr>
          <w:rFonts w:ascii="Corbel" w:eastAsia="MS Mincho" w:hAnsi="Corbel"/>
          <w:sz w:val="23"/>
          <w:szCs w:val="23"/>
          <w:lang w:val="en-US" w:eastAsia="en-US"/>
        </w:rPr>
      </w:pPr>
      <w:r w:rsidRPr="002A278A">
        <w:rPr>
          <w:rFonts w:ascii="Corbel" w:eastAsia="MS Mincho" w:hAnsi="Corbel" w:cs="Arial"/>
          <w:sz w:val="23"/>
          <w:szCs w:val="23"/>
          <w:lang w:val="en-US" w:eastAsia="en-US"/>
        </w:rPr>
        <w:t>p</w:t>
      </w:r>
      <w:r w:rsidR="00E267BE" w:rsidRPr="002A278A">
        <w:rPr>
          <w:rFonts w:ascii="Corbel" w:eastAsia="MS Mincho" w:hAnsi="Corbel" w:cs="Arial"/>
          <w:sz w:val="23"/>
          <w:szCs w:val="23"/>
          <w:lang w:val="en-US" w:eastAsia="en-US"/>
        </w:rPr>
        <w:t>revent processing that is likely to cause damage or distress</w:t>
      </w:r>
    </w:p>
    <w:p w14:paraId="395921FD" w14:textId="77777777" w:rsidR="00482D92" w:rsidRPr="002A278A" w:rsidRDefault="004902D1" w:rsidP="00482D92">
      <w:pPr>
        <w:numPr>
          <w:ilvl w:val="0"/>
          <w:numId w:val="32"/>
        </w:numPr>
        <w:spacing w:after="200" w:line="276" w:lineRule="auto"/>
        <w:jc w:val="both"/>
        <w:rPr>
          <w:rFonts w:ascii="Corbel" w:eastAsia="MS Mincho" w:hAnsi="Corbel"/>
          <w:sz w:val="23"/>
          <w:szCs w:val="23"/>
          <w:lang w:val="en-US" w:eastAsia="en-US"/>
        </w:rPr>
      </w:pPr>
      <w:r w:rsidRPr="002A278A">
        <w:rPr>
          <w:rFonts w:ascii="Corbel" w:eastAsia="MS Mincho" w:hAnsi="Corbel" w:cs="Arial"/>
          <w:sz w:val="23"/>
          <w:szCs w:val="23"/>
          <w:lang w:val="en-US" w:eastAsia="en-US"/>
        </w:rPr>
        <w:t>b</w:t>
      </w:r>
      <w:r w:rsidR="00E267BE" w:rsidRPr="002A278A">
        <w:rPr>
          <w:rFonts w:ascii="Corbel" w:eastAsia="MS Mincho" w:hAnsi="Corbel" w:cs="Arial"/>
          <w:sz w:val="23"/>
          <w:szCs w:val="23"/>
          <w:lang w:val="en-US" w:eastAsia="en-US"/>
        </w:rPr>
        <w:t>e notified of a data breach in certain circumstances</w:t>
      </w:r>
    </w:p>
    <w:p w14:paraId="2B79BC8E" w14:textId="77777777" w:rsidR="00482D92" w:rsidRPr="002A278A" w:rsidRDefault="004902D1" w:rsidP="00482D92">
      <w:pPr>
        <w:numPr>
          <w:ilvl w:val="0"/>
          <w:numId w:val="32"/>
        </w:numPr>
        <w:spacing w:after="200" w:line="276" w:lineRule="auto"/>
        <w:jc w:val="both"/>
        <w:rPr>
          <w:rFonts w:ascii="Corbel" w:eastAsia="MS Mincho" w:hAnsi="Corbel"/>
          <w:sz w:val="23"/>
          <w:szCs w:val="23"/>
          <w:lang w:val="en-US" w:eastAsia="en-US"/>
        </w:rPr>
      </w:pPr>
      <w:r w:rsidRPr="002A278A">
        <w:rPr>
          <w:rFonts w:ascii="Corbel" w:eastAsia="MS Mincho" w:hAnsi="Corbel" w:cs="Arial"/>
          <w:sz w:val="23"/>
          <w:szCs w:val="23"/>
          <w:lang w:val="en-US" w:eastAsia="en-US"/>
        </w:rPr>
        <w:t>m</w:t>
      </w:r>
      <w:r w:rsidR="00E267BE" w:rsidRPr="002A278A">
        <w:rPr>
          <w:rFonts w:ascii="Corbel" w:eastAsia="MS Mincho" w:hAnsi="Corbel" w:cs="Arial"/>
          <w:sz w:val="23"/>
          <w:szCs w:val="23"/>
          <w:lang w:val="en-US" w:eastAsia="en-US"/>
        </w:rPr>
        <w:t>ake a complaint to the ICO</w:t>
      </w:r>
    </w:p>
    <w:p w14:paraId="78435EA9" w14:textId="77777777" w:rsidR="00E267BE" w:rsidRPr="002A278A" w:rsidRDefault="004902D1" w:rsidP="00482D92">
      <w:pPr>
        <w:numPr>
          <w:ilvl w:val="0"/>
          <w:numId w:val="32"/>
        </w:numPr>
        <w:spacing w:after="200" w:line="276" w:lineRule="auto"/>
        <w:jc w:val="both"/>
        <w:rPr>
          <w:rFonts w:ascii="Corbel" w:eastAsia="MS Mincho" w:hAnsi="Corbel"/>
          <w:sz w:val="23"/>
          <w:szCs w:val="23"/>
          <w:lang w:val="en-US" w:eastAsia="en-US"/>
        </w:rPr>
      </w:pPr>
      <w:r w:rsidRPr="002A278A">
        <w:rPr>
          <w:rFonts w:ascii="Corbel" w:eastAsia="MS Mincho" w:hAnsi="Corbel" w:cs="Arial"/>
          <w:sz w:val="23"/>
          <w:szCs w:val="23"/>
          <w:lang w:val="en-US" w:eastAsia="en-US"/>
        </w:rPr>
        <w:t>a</w:t>
      </w:r>
      <w:r w:rsidR="00E267BE" w:rsidRPr="002A278A">
        <w:rPr>
          <w:rFonts w:ascii="Corbel" w:eastAsia="MS Mincho" w:hAnsi="Corbel" w:cs="Arial"/>
          <w:sz w:val="23"/>
          <w:szCs w:val="23"/>
          <w:lang w:val="en-US" w:eastAsia="en-US"/>
        </w:rPr>
        <w:t>sk for their personal data to be transferred to a third party in a structured, commonly used and machine-readable format (in certain circumstances)</w:t>
      </w:r>
      <w:r w:rsidRPr="002A278A">
        <w:rPr>
          <w:rFonts w:ascii="Corbel" w:eastAsia="MS Mincho" w:hAnsi="Corbel" w:cs="Arial"/>
          <w:sz w:val="23"/>
          <w:szCs w:val="23"/>
          <w:lang w:val="en-US" w:eastAsia="en-US"/>
        </w:rPr>
        <w:t>.</w:t>
      </w:r>
    </w:p>
    <w:p w14:paraId="4B9379BF"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Individuals should submit any request to exercise these rights to the DPO. If staff receive such a request, they must immediately forward it to the DPO.</w:t>
      </w:r>
    </w:p>
    <w:p w14:paraId="73B27411" w14:textId="77777777" w:rsidR="00FA02AD" w:rsidRPr="002A278A" w:rsidRDefault="000F5D79" w:rsidP="00D12260">
      <w:pPr>
        <w:pStyle w:val="Heading1"/>
        <w:rPr>
          <w:rFonts w:eastAsia="MS Gothic"/>
        </w:rPr>
      </w:pPr>
      <w:bookmarkStart w:id="86" w:name="_Toc508178036"/>
      <w:bookmarkStart w:id="87" w:name="_Toc513791831"/>
      <w:bookmarkStart w:id="88" w:name="_Toc513791962"/>
      <w:bookmarkStart w:id="89" w:name="_Toc83998363"/>
      <w:bookmarkStart w:id="90" w:name="_Toc83998497"/>
      <w:bookmarkStart w:id="91" w:name="_Toc84000328"/>
      <w:bookmarkStart w:id="92" w:name="_Toc174023976"/>
      <w:bookmarkStart w:id="93" w:name="_Toc174024048"/>
      <w:bookmarkStart w:id="94" w:name="_Toc174025003"/>
      <w:bookmarkStart w:id="95" w:name="_Toc174025243"/>
      <w:bookmarkEnd w:id="74"/>
      <w:r w:rsidRPr="002A278A">
        <w:rPr>
          <w:rFonts w:eastAsia="MS Gothic"/>
        </w:rPr>
        <w:t>9</w:t>
      </w:r>
      <w:r w:rsidR="00E267BE" w:rsidRPr="002A278A">
        <w:rPr>
          <w:rFonts w:eastAsia="MS Gothic"/>
        </w:rPr>
        <w:t xml:space="preserve">. Parental </w:t>
      </w:r>
      <w:r w:rsidR="004C482F" w:rsidRPr="002A278A">
        <w:rPr>
          <w:rFonts w:eastAsia="MS Gothic"/>
        </w:rPr>
        <w:t>R</w:t>
      </w:r>
      <w:r w:rsidR="00E267BE" w:rsidRPr="002A278A">
        <w:rPr>
          <w:rFonts w:eastAsia="MS Gothic"/>
        </w:rPr>
        <w:t xml:space="preserve">equests to see the </w:t>
      </w:r>
      <w:r w:rsidR="004C482F" w:rsidRPr="002A278A">
        <w:rPr>
          <w:rFonts w:eastAsia="MS Gothic"/>
        </w:rPr>
        <w:t>E</w:t>
      </w:r>
      <w:r w:rsidR="00E267BE" w:rsidRPr="002A278A">
        <w:rPr>
          <w:rFonts w:eastAsia="MS Gothic"/>
        </w:rPr>
        <w:t xml:space="preserve">ducational </w:t>
      </w:r>
      <w:r w:rsidR="004C482F" w:rsidRPr="002A278A">
        <w:rPr>
          <w:rFonts w:eastAsia="MS Gothic"/>
        </w:rPr>
        <w:t>R</w:t>
      </w:r>
      <w:r w:rsidR="00E267BE" w:rsidRPr="002A278A">
        <w:rPr>
          <w:rFonts w:eastAsia="MS Gothic"/>
        </w:rPr>
        <w:t>ecord</w:t>
      </w:r>
      <w:bookmarkEnd w:id="86"/>
      <w:bookmarkEnd w:id="87"/>
      <w:bookmarkEnd w:id="88"/>
      <w:bookmarkEnd w:id="89"/>
      <w:bookmarkEnd w:id="90"/>
      <w:bookmarkEnd w:id="91"/>
      <w:bookmarkEnd w:id="92"/>
      <w:bookmarkEnd w:id="93"/>
      <w:bookmarkEnd w:id="94"/>
      <w:bookmarkEnd w:id="95"/>
    </w:p>
    <w:p w14:paraId="201BAEA8" w14:textId="77777777" w:rsidR="00E267BE" w:rsidRPr="002A278A" w:rsidRDefault="004902D1"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Trust will provide p</w:t>
      </w:r>
      <w:r w:rsidR="00E267BE" w:rsidRPr="002A278A">
        <w:rPr>
          <w:rFonts w:ascii="Corbel" w:eastAsia="MS Mincho" w:hAnsi="Corbel" w:cs="Arial"/>
          <w:sz w:val="23"/>
          <w:szCs w:val="23"/>
          <w:lang w:val="en-US" w:eastAsia="en-US"/>
        </w:rPr>
        <w:t xml:space="preserve">arents, or those with parental responsibility, free access to their child’s educational record (which includes most information about a pupil) within 15 school days of receipt of a written request. </w:t>
      </w:r>
      <w:r w:rsidR="00EE56F5" w:rsidRPr="002A278A">
        <w:rPr>
          <w:rFonts w:ascii="Corbel" w:eastAsia="MS Mincho" w:hAnsi="Corbel" w:cs="Arial"/>
          <w:sz w:val="23"/>
          <w:szCs w:val="23"/>
          <w:lang w:val="en-US" w:eastAsia="en-US"/>
        </w:rPr>
        <w:t xml:space="preserve">The identity of the individual making the request must be established prior to any disclosure. </w:t>
      </w:r>
    </w:p>
    <w:p w14:paraId="2BD7E920" w14:textId="77777777" w:rsidR="00EB1D8E" w:rsidRDefault="00EE56F5" w:rsidP="00EB1D8E">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There are certain circumstances in which this right can be denied, such as if releasing the information might cause serious harm to the physical or mental health of the pupil or another individual. </w:t>
      </w:r>
      <w:bookmarkStart w:id="96" w:name="_Toc508178038"/>
      <w:bookmarkStart w:id="97" w:name="_Toc513791832"/>
      <w:bookmarkStart w:id="98" w:name="_Toc513791963"/>
      <w:bookmarkStart w:id="99" w:name="_Toc83998364"/>
      <w:bookmarkStart w:id="100" w:name="_Toc83998498"/>
      <w:bookmarkStart w:id="101" w:name="_Toc84000329"/>
      <w:bookmarkStart w:id="102" w:name="_Toc174023977"/>
      <w:bookmarkStart w:id="103" w:name="_Toc174024049"/>
      <w:bookmarkStart w:id="104" w:name="_Toc174025004"/>
      <w:bookmarkStart w:id="105" w:name="_Toc174025244"/>
    </w:p>
    <w:p w14:paraId="11D5228D" w14:textId="15173F61" w:rsidR="00FA02AD" w:rsidRPr="002A278A" w:rsidRDefault="00E267BE" w:rsidP="00301215">
      <w:pPr>
        <w:pStyle w:val="Heading1"/>
        <w:rPr>
          <w:rFonts w:eastAsia="MS Gothic"/>
        </w:rPr>
      </w:pPr>
      <w:r w:rsidRPr="00F36B49">
        <w:rPr>
          <w:rFonts w:eastAsia="MS Gothic"/>
        </w:rPr>
        <w:t>1</w:t>
      </w:r>
      <w:r w:rsidR="000F5D79" w:rsidRPr="00F36B49">
        <w:rPr>
          <w:rFonts w:eastAsia="MS Gothic"/>
        </w:rPr>
        <w:t>0</w:t>
      </w:r>
      <w:r w:rsidRPr="00F36B49">
        <w:rPr>
          <w:rFonts w:eastAsia="MS Gothic"/>
        </w:rPr>
        <w:t>. CCTV</w:t>
      </w:r>
      <w:bookmarkEnd w:id="96"/>
      <w:bookmarkEnd w:id="97"/>
      <w:bookmarkEnd w:id="98"/>
      <w:bookmarkEnd w:id="99"/>
      <w:bookmarkEnd w:id="100"/>
      <w:bookmarkEnd w:id="101"/>
      <w:bookmarkEnd w:id="102"/>
      <w:bookmarkEnd w:id="103"/>
      <w:bookmarkEnd w:id="104"/>
      <w:bookmarkEnd w:id="105"/>
    </w:p>
    <w:p w14:paraId="389B40D5" w14:textId="77777777" w:rsidR="00E267BE" w:rsidRPr="002A278A" w:rsidRDefault="00E267BE" w:rsidP="00CE1F5D">
      <w:pPr>
        <w:spacing w:after="200" w:line="276" w:lineRule="auto"/>
        <w:rPr>
          <w:rFonts w:ascii="Corbel" w:eastAsia="MS Mincho" w:hAnsi="Corbel"/>
          <w:sz w:val="23"/>
          <w:szCs w:val="23"/>
          <w:lang w:val="en-US" w:eastAsia="en-US"/>
        </w:rPr>
      </w:pPr>
      <w:r w:rsidRPr="002A278A">
        <w:rPr>
          <w:rFonts w:ascii="Corbel" w:eastAsia="MS Mincho" w:hAnsi="Corbel"/>
          <w:sz w:val="23"/>
          <w:szCs w:val="23"/>
          <w:lang w:val="en-US" w:eastAsia="en-US"/>
        </w:rPr>
        <w:t>We use CCTV in various locations around the school site</w:t>
      </w:r>
      <w:r w:rsidR="004902D1" w:rsidRPr="002A278A">
        <w:rPr>
          <w:rFonts w:ascii="Corbel" w:eastAsia="MS Mincho" w:hAnsi="Corbel"/>
          <w:sz w:val="23"/>
          <w:szCs w:val="23"/>
          <w:lang w:val="en-US" w:eastAsia="en-US"/>
        </w:rPr>
        <w:t>s</w:t>
      </w:r>
      <w:r w:rsidRPr="002A278A">
        <w:rPr>
          <w:rFonts w:ascii="Corbel" w:eastAsia="MS Mincho" w:hAnsi="Corbel"/>
          <w:sz w:val="23"/>
          <w:szCs w:val="23"/>
          <w:lang w:val="en-US" w:eastAsia="en-US"/>
        </w:rPr>
        <w:t xml:space="preserve"> to ensure it remains safe. We will adhere to the ICO’s </w:t>
      </w:r>
      <w:hyperlink r:id="rId22" w:history="1">
        <w:r w:rsidRPr="002A278A">
          <w:rPr>
            <w:rFonts w:ascii="Corbel" w:eastAsia="MS Mincho" w:hAnsi="Corbel"/>
            <w:color w:val="0092CF"/>
            <w:sz w:val="23"/>
            <w:szCs w:val="23"/>
            <w:u w:val="single"/>
            <w:lang w:val="en-US" w:eastAsia="en-US"/>
          </w:rPr>
          <w:t>code of practice</w:t>
        </w:r>
      </w:hyperlink>
      <w:r w:rsidRPr="002A278A">
        <w:rPr>
          <w:rFonts w:ascii="Corbel" w:eastAsia="MS Mincho" w:hAnsi="Corbel"/>
          <w:sz w:val="23"/>
          <w:szCs w:val="23"/>
          <w:lang w:val="en-US" w:eastAsia="en-US"/>
        </w:rPr>
        <w:t xml:space="preserve"> for the use of CCTV. </w:t>
      </w:r>
    </w:p>
    <w:p w14:paraId="3712FB67" w14:textId="77777777" w:rsidR="00E267BE" w:rsidRPr="002A278A" w:rsidRDefault="00E267BE" w:rsidP="00CE1F5D">
      <w:pPr>
        <w:spacing w:after="200" w:line="276" w:lineRule="auto"/>
        <w:rPr>
          <w:rFonts w:ascii="Corbel" w:eastAsia="MS Mincho" w:hAnsi="Corbel"/>
          <w:sz w:val="23"/>
          <w:szCs w:val="23"/>
          <w:lang w:val="en-US" w:eastAsia="en-US"/>
        </w:rPr>
      </w:pPr>
      <w:r w:rsidRPr="002A278A">
        <w:rPr>
          <w:rFonts w:ascii="Corbel" w:eastAsia="MS Mincho" w:hAnsi="Corbel"/>
          <w:sz w:val="23"/>
          <w:szCs w:val="23"/>
          <w:lang w:val="en-US" w:eastAsia="en-US"/>
        </w:rPr>
        <w:t>We do not need to ask individuals’ permission to use CCTV, but we make it clear where individuals are being recorded. Security cameras are accompanied by prominent signs explaining that CCTV is in use.</w:t>
      </w:r>
      <w:r w:rsidR="00064340" w:rsidRPr="002A278A">
        <w:rPr>
          <w:rFonts w:ascii="Corbel" w:eastAsia="MS Mincho" w:hAnsi="Corbel"/>
          <w:sz w:val="23"/>
          <w:szCs w:val="23"/>
          <w:lang w:val="en-US" w:eastAsia="en-US"/>
        </w:rPr>
        <w:t xml:space="preserve"> </w:t>
      </w:r>
    </w:p>
    <w:p w14:paraId="6E4377F4" w14:textId="77777777" w:rsidR="00064340" w:rsidRPr="002A278A" w:rsidRDefault="00E267BE" w:rsidP="00CE1F5D">
      <w:pPr>
        <w:spacing w:after="200" w:line="276" w:lineRule="auto"/>
        <w:rPr>
          <w:rFonts w:ascii="Corbel" w:eastAsia="MS Mincho" w:hAnsi="Corbel"/>
          <w:b/>
          <w:bCs/>
          <w:sz w:val="23"/>
          <w:szCs w:val="23"/>
          <w:lang w:val="en-US" w:eastAsia="en-US"/>
        </w:rPr>
      </w:pPr>
      <w:r w:rsidRPr="002A278A">
        <w:rPr>
          <w:rFonts w:ascii="Corbel" w:eastAsia="MS Mincho" w:hAnsi="Corbel"/>
          <w:sz w:val="23"/>
          <w:szCs w:val="23"/>
          <w:lang w:val="en-US" w:eastAsia="en-US"/>
        </w:rPr>
        <w:t xml:space="preserve">Any enquiries about the CCTV system should be directed to </w:t>
      </w:r>
      <w:r w:rsidR="004C482F" w:rsidRPr="002A278A">
        <w:rPr>
          <w:rFonts w:ascii="Corbel" w:eastAsia="MS Mincho" w:hAnsi="Corbel"/>
          <w:sz w:val="23"/>
          <w:szCs w:val="23"/>
          <w:lang w:val="en-US" w:eastAsia="en-US"/>
        </w:rPr>
        <w:t>Jo Sands the Chief Operations Officer</w:t>
      </w:r>
      <w:r w:rsidR="00064340" w:rsidRPr="002A278A">
        <w:rPr>
          <w:rFonts w:ascii="Corbel" w:eastAsia="MS Mincho" w:hAnsi="Corbel"/>
          <w:sz w:val="23"/>
          <w:szCs w:val="23"/>
          <w:lang w:val="en-US" w:eastAsia="en-US"/>
        </w:rPr>
        <w:t xml:space="preserve"> </w:t>
      </w:r>
      <w:hyperlink r:id="rId23" w:history="1">
        <w:r w:rsidR="00D12260" w:rsidRPr="002A278A">
          <w:rPr>
            <w:rStyle w:val="Hyperlink"/>
            <w:rFonts w:ascii="Corbel" w:eastAsia="MS Mincho" w:hAnsi="Corbel"/>
            <w:sz w:val="23"/>
            <w:szCs w:val="23"/>
            <w:lang w:val="en-US" w:eastAsia="en-US"/>
          </w:rPr>
          <w:t>jsands@clictrust.org</w:t>
        </w:r>
      </w:hyperlink>
    </w:p>
    <w:p w14:paraId="2D5DCE2B" w14:textId="77777777" w:rsidR="00FA02AD" w:rsidRPr="002A278A" w:rsidRDefault="00E267BE" w:rsidP="00D12260">
      <w:pPr>
        <w:pStyle w:val="Heading1"/>
        <w:rPr>
          <w:rFonts w:eastAsia="MS Gothic"/>
        </w:rPr>
      </w:pPr>
      <w:bookmarkStart w:id="106" w:name="_Toc508178039"/>
      <w:bookmarkStart w:id="107" w:name="_Toc513791833"/>
      <w:bookmarkStart w:id="108" w:name="_Toc513791964"/>
      <w:bookmarkStart w:id="109" w:name="_Toc83998365"/>
      <w:bookmarkStart w:id="110" w:name="_Toc83998499"/>
      <w:bookmarkStart w:id="111" w:name="_Toc84000330"/>
      <w:bookmarkStart w:id="112" w:name="_Toc174023978"/>
      <w:bookmarkStart w:id="113" w:name="_Toc174024050"/>
      <w:bookmarkStart w:id="114" w:name="_Toc174025005"/>
      <w:bookmarkStart w:id="115" w:name="_Toc174025245"/>
      <w:r w:rsidRPr="002A278A">
        <w:rPr>
          <w:rFonts w:eastAsia="MS Gothic"/>
        </w:rPr>
        <w:t>1</w:t>
      </w:r>
      <w:r w:rsidR="000F5D79" w:rsidRPr="002A278A">
        <w:rPr>
          <w:rFonts w:eastAsia="MS Gothic"/>
        </w:rPr>
        <w:t>1</w:t>
      </w:r>
      <w:r w:rsidRPr="002A278A">
        <w:rPr>
          <w:rFonts w:eastAsia="MS Gothic"/>
        </w:rPr>
        <w:t xml:space="preserve">. Photographs and </w:t>
      </w:r>
      <w:r w:rsidR="004C482F" w:rsidRPr="002A278A">
        <w:rPr>
          <w:rFonts w:eastAsia="MS Gothic"/>
        </w:rPr>
        <w:t>V</w:t>
      </w:r>
      <w:r w:rsidRPr="002A278A">
        <w:rPr>
          <w:rFonts w:eastAsia="MS Gothic"/>
        </w:rPr>
        <w:t>ideos</w:t>
      </w:r>
      <w:bookmarkEnd w:id="106"/>
      <w:bookmarkEnd w:id="107"/>
      <w:bookmarkEnd w:id="108"/>
      <w:bookmarkEnd w:id="109"/>
      <w:bookmarkEnd w:id="110"/>
      <w:bookmarkEnd w:id="111"/>
      <w:bookmarkEnd w:id="112"/>
      <w:bookmarkEnd w:id="113"/>
      <w:bookmarkEnd w:id="114"/>
      <w:bookmarkEnd w:id="115"/>
    </w:p>
    <w:p w14:paraId="02BB0B49" w14:textId="77777777" w:rsidR="00E267BE" w:rsidRPr="002A278A" w:rsidRDefault="00636775"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The Trust</w:t>
      </w:r>
      <w:r w:rsidR="00E267BE" w:rsidRPr="002A278A">
        <w:rPr>
          <w:rFonts w:ascii="Corbel" w:eastAsia="MS Mincho" w:hAnsi="Corbel"/>
          <w:sz w:val="23"/>
          <w:szCs w:val="23"/>
          <w:lang w:val="en-US" w:eastAsia="en-US"/>
        </w:rPr>
        <w:t xml:space="preserve"> will obtain written consent from parents</w:t>
      </w:r>
      <w:r w:rsidR="004C482F" w:rsidRPr="002A278A">
        <w:rPr>
          <w:rFonts w:ascii="Corbel" w:eastAsia="MS Mincho" w:hAnsi="Corbel"/>
          <w:sz w:val="23"/>
          <w:szCs w:val="23"/>
          <w:lang w:val="en-US" w:eastAsia="en-US"/>
        </w:rPr>
        <w:t xml:space="preserve"> &amp; </w:t>
      </w:r>
      <w:r w:rsidR="00E267BE" w:rsidRPr="002A278A">
        <w:rPr>
          <w:rFonts w:ascii="Corbel" w:eastAsia="MS Mincho" w:hAnsi="Corbel"/>
          <w:sz w:val="23"/>
          <w:szCs w:val="23"/>
          <w:lang w:val="en-US" w:eastAsia="en-US"/>
        </w:rPr>
        <w:t>carers for photographs and videos to be taken of their child for communication, marketing and promotional materials. We will clearly explain how the photograph and/or video wi</w:t>
      </w:r>
      <w:r w:rsidR="004C482F" w:rsidRPr="002A278A">
        <w:rPr>
          <w:rFonts w:ascii="Corbel" w:eastAsia="MS Mincho" w:hAnsi="Corbel"/>
          <w:sz w:val="23"/>
          <w:szCs w:val="23"/>
          <w:lang w:val="en-US" w:eastAsia="en-US"/>
        </w:rPr>
        <w:t>ll be used to both the parent</w:t>
      </w:r>
      <w:r w:rsidR="00517B82" w:rsidRPr="002A278A">
        <w:rPr>
          <w:rFonts w:ascii="Corbel" w:eastAsia="MS Mincho" w:hAnsi="Corbel"/>
          <w:sz w:val="23"/>
          <w:szCs w:val="23"/>
          <w:lang w:val="en-US" w:eastAsia="en-US"/>
        </w:rPr>
        <w:t>/</w:t>
      </w:r>
      <w:r w:rsidR="00E267BE" w:rsidRPr="002A278A">
        <w:rPr>
          <w:rFonts w:ascii="Corbel" w:eastAsia="MS Mincho" w:hAnsi="Corbel"/>
          <w:sz w:val="23"/>
          <w:szCs w:val="23"/>
          <w:lang w:val="en-US" w:eastAsia="en-US"/>
        </w:rPr>
        <w:t>carer and pupil.</w:t>
      </w:r>
    </w:p>
    <w:p w14:paraId="5CACA3D1"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Uses may include:</w:t>
      </w:r>
    </w:p>
    <w:p w14:paraId="661580E3"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Within school on notice boards and in school magazines, brochures, newsletters, etc.</w:t>
      </w:r>
    </w:p>
    <w:p w14:paraId="61FE6DE3"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Outside of school by external agencies such as the school photographer, newspapers, campaigns</w:t>
      </w:r>
    </w:p>
    <w:p w14:paraId="78CA8D1B"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Online on our school</w:t>
      </w:r>
      <w:r w:rsidR="00636775" w:rsidRPr="002A278A">
        <w:rPr>
          <w:rFonts w:ascii="Corbel" w:eastAsia="MS Mincho" w:hAnsi="Corbel"/>
          <w:sz w:val="23"/>
          <w:szCs w:val="23"/>
          <w:lang w:val="en-US" w:eastAsia="x-none"/>
        </w:rPr>
        <w:t xml:space="preserve"> and the Trust’s </w:t>
      </w:r>
      <w:r w:rsidRPr="002A278A">
        <w:rPr>
          <w:rFonts w:ascii="Corbel" w:eastAsia="MS Mincho" w:hAnsi="Corbel"/>
          <w:sz w:val="23"/>
          <w:szCs w:val="23"/>
          <w:lang w:val="en-US" w:eastAsia="x-none"/>
        </w:rPr>
        <w:t>website or social media pages</w:t>
      </w:r>
    </w:p>
    <w:p w14:paraId="0D943761"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Consent can be refused or withdrawn at any time. If consent is withdrawn, we will delete the photograph or video and not distribute it further.</w:t>
      </w:r>
    </w:p>
    <w:p w14:paraId="0A1D2D61"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When using photographs and videos in this way we will not accompany them with any other personal information about the child, to ensure they cannot be identified.</w:t>
      </w:r>
    </w:p>
    <w:p w14:paraId="1C628B00"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See our</w:t>
      </w:r>
      <w:r w:rsidR="004C482F" w:rsidRPr="002A278A">
        <w:rPr>
          <w:rFonts w:ascii="Corbel" w:eastAsia="MS Mincho" w:hAnsi="Corbel"/>
          <w:sz w:val="23"/>
          <w:szCs w:val="23"/>
          <w:lang w:val="en-US" w:eastAsia="en-US"/>
        </w:rPr>
        <w:t xml:space="preserve"> C</w:t>
      </w:r>
      <w:r w:rsidRPr="002A278A">
        <w:rPr>
          <w:rFonts w:ascii="Corbel" w:eastAsia="MS Mincho" w:hAnsi="Corbel"/>
          <w:sz w:val="23"/>
          <w:szCs w:val="23"/>
          <w:lang w:val="en-US" w:eastAsia="en-US"/>
        </w:rPr>
        <w:t xml:space="preserve">hild </w:t>
      </w:r>
      <w:r w:rsidR="004C482F" w:rsidRPr="002A278A">
        <w:rPr>
          <w:rFonts w:ascii="Corbel" w:eastAsia="MS Mincho" w:hAnsi="Corbel"/>
          <w:sz w:val="23"/>
          <w:szCs w:val="23"/>
          <w:lang w:val="en-US" w:eastAsia="en-US"/>
        </w:rPr>
        <w:t>Protection and S</w:t>
      </w:r>
      <w:r w:rsidRPr="002A278A">
        <w:rPr>
          <w:rFonts w:ascii="Corbel" w:eastAsia="MS Mincho" w:hAnsi="Corbel"/>
          <w:sz w:val="23"/>
          <w:szCs w:val="23"/>
          <w:lang w:val="en-US" w:eastAsia="en-US"/>
        </w:rPr>
        <w:t xml:space="preserve">afeguarding </w:t>
      </w:r>
      <w:r w:rsidR="004C482F" w:rsidRPr="002A278A">
        <w:rPr>
          <w:rFonts w:ascii="Corbel" w:eastAsia="MS Mincho" w:hAnsi="Corbel"/>
          <w:sz w:val="23"/>
          <w:szCs w:val="23"/>
          <w:lang w:val="en-US" w:eastAsia="en-US"/>
        </w:rPr>
        <w:t>Policy</w:t>
      </w:r>
      <w:r w:rsidRPr="002A278A">
        <w:rPr>
          <w:rFonts w:ascii="Corbel" w:eastAsia="MS Mincho" w:hAnsi="Corbel"/>
          <w:sz w:val="23"/>
          <w:szCs w:val="23"/>
          <w:lang w:val="en-US" w:eastAsia="en-US"/>
        </w:rPr>
        <w:t xml:space="preserve"> for more information on our use of photographs and videos.</w:t>
      </w:r>
    </w:p>
    <w:p w14:paraId="0B7B51A6" w14:textId="77777777" w:rsidR="000055E9" w:rsidRPr="002A278A" w:rsidRDefault="00E267BE" w:rsidP="00D12260">
      <w:pPr>
        <w:pStyle w:val="Heading1"/>
        <w:rPr>
          <w:rFonts w:eastAsia="MS Gothic"/>
        </w:rPr>
      </w:pPr>
      <w:bookmarkStart w:id="116" w:name="_Toc174023979"/>
      <w:bookmarkStart w:id="117" w:name="_Toc174024051"/>
      <w:bookmarkStart w:id="118" w:name="_Toc174025006"/>
      <w:bookmarkStart w:id="119" w:name="_Toc174025246"/>
      <w:bookmarkStart w:id="120" w:name="_Toc508178040"/>
      <w:bookmarkStart w:id="121" w:name="_Toc513791834"/>
      <w:bookmarkStart w:id="122" w:name="_Toc513791965"/>
      <w:bookmarkStart w:id="123" w:name="_Toc83998366"/>
      <w:bookmarkStart w:id="124" w:name="_Toc83998500"/>
      <w:bookmarkStart w:id="125" w:name="_Toc84000331"/>
      <w:r w:rsidRPr="002A278A">
        <w:rPr>
          <w:rFonts w:eastAsia="MS Gothic"/>
        </w:rPr>
        <w:t>1</w:t>
      </w:r>
      <w:r w:rsidR="000F5D79" w:rsidRPr="002A278A">
        <w:rPr>
          <w:rFonts w:eastAsia="MS Gothic"/>
        </w:rPr>
        <w:t>2</w:t>
      </w:r>
      <w:r w:rsidRPr="002A278A">
        <w:rPr>
          <w:rFonts w:eastAsia="MS Gothic"/>
        </w:rPr>
        <w:t xml:space="preserve">. </w:t>
      </w:r>
      <w:r w:rsidR="000055E9" w:rsidRPr="002A278A">
        <w:rPr>
          <w:rFonts w:eastAsia="MS Gothic"/>
        </w:rPr>
        <w:t>Artificial Intelligence (AI)</w:t>
      </w:r>
      <w:bookmarkEnd w:id="116"/>
      <w:bookmarkEnd w:id="117"/>
      <w:bookmarkEnd w:id="118"/>
      <w:bookmarkEnd w:id="119"/>
    </w:p>
    <w:p w14:paraId="14F80E32" w14:textId="5DCCA390" w:rsidR="000055E9" w:rsidRPr="002A278A" w:rsidRDefault="000055E9" w:rsidP="00482D92">
      <w:pPr>
        <w:pStyle w:val="1bodycopy"/>
        <w:spacing w:after="200" w:line="276" w:lineRule="auto"/>
        <w:ind w:right="0"/>
        <w:jc w:val="both"/>
        <w:rPr>
          <w:rFonts w:ascii="Corbel" w:hAnsi="Corbel"/>
          <w:sz w:val="23"/>
          <w:szCs w:val="23"/>
          <w:lang w:val="en-GB"/>
        </w:rPr>
      </w:pPr>
      <w:r w:rsidRPr="002A278A">
        <w:rPr>
          <w:rFonts w:ascii="Corbel" w:hAnsi="Corbel"/>
          <w:sz w:val="23"/>
          <w:szCs w:val="23"/>
          <w:lang w:val="en-GB"/>
        </w:rPr>
        <w:t>Artificial intelligence (AI) tools are now widespread and easy to access. Staff, pupils and parents/ carers may be familiar with generative chatbots such as ChatGPT and Google</w:t>
      </w:r>
      <w:r w:rsidR="003347AC">
        <w:rPr>
          <w:rFonts w:ascii="Corbel" w:hAnsi="Corbel"/>
          <w:sz w:val="23"/>
          <w:szCs w:val="23"/>
          <w:lang w:val="en-GB"/>
        </w:rPr>
        <w:t xml:space="preserve"> </w:t>
      </w:r>
      <w:r w:rsidR="003347AC" w:rsidRPr="002F10C7">
        <w:rPr>
          <w:rFonts w:ascii="Corbel" w:hAnsi="Corbel"/>
          <w:sz w:val="23"/>
          <w:szCs w:val="23"/>
          <w:lang w:val="en-GB"/>
        </w:rPr>
        <w:t>Gemini</w:t>
      </w:r>
      <w:r w:rsidR="002B73B7" w:rsidRPr="002A278A">
        <w:rPr>
          <w:rFonts w:ascii="Corbel" w:hAnsi="Corbel"/>
          <w:sz w:val="23"/>
          <w:szCs w:val="23"/>
          <w:lang w:val="en-GB"/>
        </w:rPr>
        <w:t>. The CLIC Trust</w:t>
      </w:r>
      <w:r w:rsidRPr="002A278A">
        <w:rPr>
          <w:rFonts w:ascii="Corbel" w:hAnsi="Corbel"/>
          <w:sz w:val="23"/>
          <w:szCs w:val="23"/>
          <w:lang w:val="en-GB"/>
        </w:rPr>
        <w:t xml:space="preserve"> recognises that AI has many uses to help pupils learn, but also poses risks to sensitive and personal data.</w:t>
      </w:r>
    </w:p>
    <w:p w14:paraId="0B45532F" w14:textId="77777777" w:rsidR="000055E9" w:rsidRPr="002A278A" w:rsidRDefault="000055E9" w:rsidP="00482D92">
      <w:pPr>
        <w:pStyle w:val="1bodycopy"/>
        <w:spacing w:after="200" w:line="276" w:lineRule="auto"/>
        <w:ind w:right="0"/>
        <w:jc w:val="both"/>
        <w:rPr>
          <w:rFonts w:ascii="Corbel" w:hAnsi="Corbel"/>
          <w:sz w:val="23"/>
          <w:szCs w:val="23"/>
          <w:lang w:val="en-GB"/>
        </w:rPr>
      </w:pPr>
      <w:r w:rsidRPr="002A278A">
        <w:rPr>
          <w:rFonts w:ascii="Corbel" w:hAnsi="Corbel"/>
          <w:sz w:val="23"/>
          <w:szCs w:val="23"/>
          <w:lang w:val="en-GB"/>
        </w:rPr>
        <w:t>To ensure that personal and sensitive data remains secure, no one will be permitted to enter such data into unauthorised generative AI tools or chatbots.</w:t>
      </w:r>
    </w:p>
    <w:p w14:paraId="7D94DC55" w14:textId="77777777" w:rsidR="000055E9" w:rsidRPr="002A278A" w:rsidRDefault="000055E9" w:rsidP="00482D92">
      <w:pPr>
        <w:pStyle w:val="1bodycopy"/>
        <w:spacing w:after="200" w:line="276" w:lineRule="auto"/>
        <w:ind w:right="0"/>
        <w:jc w:val="both"/>
        <w:rPr>
          <w:rFonts w:ascii="Corbel" w:hAnsi="Corbel"/>
          <w:sz w:val="23"/>
          <w:szCs w:val="23"/>
          <w:lang w:val="en-GB"/>
        </w:rPr>
      </w:pPr>
      <w:r w:rsidRPr="002A278A">
        <w:rPr>
          <w:rFonts w:ascii="Corbel" w:hAnsi="Corbel"/>
          <w:sz w:val="23"/>
          <w:szCs w:val="23"/>
          <w:lang w:val="en-GB"/>
        </w:rPr>
        <w:t>If personal and/or sensitive data is entered into an unauthorised generative AI tool,</w:t>
      </w:r>
      <w:r w:rsidR="002B73B7" w:rsidRPr="002A278A">
        <w:rPr>
          <w:rFonts w:ascii="Corbel" w:hAnsi="Corbel"/>
          <w:sz w:val="23"/>
          <w:szCs w:val="23"/>
          <w:lang w:val="en-GB"/>
        </w:rPr>
        <w:t xml:space="preserve"> the CLIC Trust </w:t>
      </w:r>
      <w:r w:rsidRPr="002A278A">
        <w:rPr>
          <w:rFonts w:ascii="Corbel" w:hAnsi="Corbel"/>
          <w:sz w:val="23"/>
          <w:szCs w:val="23"/>
          <w:lang w:val="en-GB"/>
        </w:rPr>
        <w:t xml:space="preserve">will treat this as a data breach, and will follow the personal data breach procedure outlined in appendix </w:t>
      </w:r>
      <w:r w:rsidR="002B73B7" w:rsidRPr="002A278A">
        <w:rPr>
          <w:rFonts w:ascii="Corbel" w:hAnsi="Corbel"/>
          <w:sz w:val="23"/>
          <w:szCs w:val="23"/>
          <w:lang w:val="en-GB"/>
        </w:rPr>
        <w:t>2</w:t>
      </w:r>
      <w:r w:rsidRPr="002A278A">
        <w:rPr>
          <w:rFonts w:ascii="Corbel" w:hAnsi="Corbel"/>
          <w:sz w:val="23"/>
          <w:szCs w:val="23"/>
          <w:lang w:val="en-GB"/>
        </w:rPr>
        <w:t>.</w:t>
      </w:r>
    </w:p>
    <w:p w14:paraId="52D593CD" w14:textId="77777777" w:rsidR="00E267BE" w:rsidRPr="002A278A" w:rsidRDefault="000055E9" w:rsidP="00D12260">
      <w:pPr>
        <w:pStyle w:val="Heading1"/>
        <w:rPr>
          <w:rFonts w:eastAsia="MS Gothic"/>
        </w:rPr>
      </w:pPr>
      <w:bookmarkStart w:id="126" w:name="_Toc174023980"/>
      <w:bookmarkStart w:id="127" w:name="_Toc174024052"/>
      <w:bookmarkStart w:id="128" w:name="_Toc174025007"/>
      <w:bookmarkStart w:id="129" w:name="_Toc174025247"/>
      <w:r w:rsidRPr="002A278A">
        <w:rPr>
          <w:rFonts w:eastAsia="MS Gothic"/>
        </w:rPr>
        <w:t xml:space="preserve">13. </w:t>
      </w:r>
      <w:r w:rsidR="00E267BE" w:rsidRPr="002A278A">
        <w:rPr>
          <w:rFonts w:eastAsia="MS Gothic"/>
        </w:rPr>
        <w:t xml:space="preserve">Data </w:t>
      </w:r>
      <w:r w:rsidR="004C482F" w:rsidRPr="002A278A">
        <w:rPr>
          <w:rFonts w:eastAsia="MS Gothic"/>
        </w:rPr>
        <w:t>P</w:t>
      </w:r>
      <w:r w:rsidR="00E267BE" w:rsidRPr="002A278A">
        <w:rPr>
          <w:rFonts w:eastAsia="MS Gothic"/>
        </w:rPr>
        <w:t xml:space="preserve">rotection by </w:t>
      </w:r>
      <w:r w:rsidR="004C482F" w:rsidRPr="002A278A">
        <w:rPr>
          <w:rFonts w:eastAsia="MS Gothic"/>
        </w:rPr>
        <w:t>D</w:t>
      </w:r>
      <w:r w:rsidR="00E267BE" w:rsidRPr="002A278A">
        <w:rPr>
          <w:rFonts w:eastAsia="MS Gothic"/>
        </w:rPr>
        <w:t xml:space="preserve">esign and </w:t>
      </w:r>
      <w:r w:rsidR="004C482F" w:rsidRPr="002A278A">
        <w:rPr>
          <w:rFonts w:eastAsia="MS Gothic"/>
        </w:rPr>
        <w:t>D</w:t>
      </w:r>
      <w:r w:rsidR="00E267BE" w:rsidRPr="002A278A">
        <w:rPr>
          <w:rFonts w:eastAsia="MS Gothic"/>
        </w:rPr>
        <w:t>efault</w:t>
      </w:r>
      <w:bookmarkEnd w:id="120"/>
      <w:bookmarkEnd w:id="121"/>
      <w:bookmarkEnd w:id="122"/>
      <w:bookmarkEnd w:id="123"/>
      <w:bookmarkEnd w:id="124"/>
      <w:bookmarkEnd w:id="125"/>
      <w:bookmarkEnd w:id="126"/>
      <w:bookmarkEnd w:id="127"/>
      <w:bookmarkEnd w:id="128"/>
      <w:bookmarkEnd w:id="129"/>
    </w:p>
    <w:p w14:paraId="6694011A" w14:textId="77777777" w:rsidR="00E267BE" w:rsidRPr="002A278A" w:rsidRDefault="00636775" w:rsidP="00482D92">
      <w:pPr>
        <w:spacing w:after="200" w:line="276" w:lineRule="auto"/>
        <w:jc w:val="both"/>
        <w:rPr>
          <w:rFonts w:ascii="Corbel" w:eastAsia="MS Mincho" w:hAnsi="Corbel"/>
          <w:sz w:val="23"/>
          <w:szCs w:val="23"/>
          <w:lang w:eastAsia="x-none"/>
        </w:rPr>
      </w:pPr>
      <w:r w:rsidRPr="002A278A">
        <w:rPr>
          <w:rFonts w:ascii="Corbel" w:eastAsia="MS Mincho" w:hAnsi="Corbel"/>
          <w:sz w:val="23"/>
          <w:szCs w:val="23"/>
          <w:lang w:eastAsia="x-none"/>
        </w:rPr>
        <w:t>The Trust</w:t>
      </w:r>
      <w:r w:rsidR="00E267BE" w:rsidRPr="002A278A">
        <w:rPr>
          <w:rFonts w:ascii="Corbel" w:eastAsia="MS Mincho" w:hAnsi="Corbel"/>
          <w:sz w:val="23"/>
          <w:szCs w:val="23"/>
          <w:lang w:eastAsia="x-none"/>
        </w:rPr>
        <w:t xml:space="preserve"> will put measures in place to show that we have integrated data protection into all of our data processing activities, including:</w:t>
      </w:r>
    </w:p>
    <w:p w14:paraId="56FB3649"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Appointing a suitably qualified DPO, and ensuring they have the necessary resources to fulfil their </w:t>
      </w:r>
      <w:r w:rsidR="00564ED5" w:rsidRPr="002A278A">
        <w:rPr>
          <w:rFonts w:ascii="Corbel" w:eastAsia="MS Mincho" w:hAnsi="Corbel"/>
          <w:sz w:val="23"/>
          <w:szCs w:val="23"/>
          <w:lang w:val="en-US" w:eastAsia="x-none"/>
        </w:rPr>
        <w:tab/>
      </w:r>
      <w:r w:rsidR="00564ED5"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duties and maintain their expert knowledge</w:t>
      </w:r>
    </w:p>
    <w:p w14:paraId="7E5E6150"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Only processing personal data that is necessary for each specific purpose of processing, and always in </w:t>
      </w:r>
      <w:r w:rsidR="00564ED5"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line with the data protection principles set out in relevant data protection law (see section 6)</w:t>
      </w:r>
    </w:p>
    <w:p w14:paraId="05C82F41"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Completing privacy impact assessments where the </w:t>
      </w:r>
      <w:r w:rsidR="00636775" w:rsidRPr="002A278A">
        <w:rPr>
          <w:rFonts w:ascii="Corbel" w:eastAsia="MS Mincho" w:hAnsi="Corbel"/>
          <w:sz w:val="23"/>
          <w:szCs w:val="23"/>
          <w:lang w:val="en-US" w:eastAsia="x-none"/>
        </w:rPr>
        <w:t>Trust’s</w:t>
      </w:r>
      <w:r w:rsidRPr="002A278A">
        <w:rPr>
          <w:rFonts w:ascii="Corbel" w:eastAsia="MS Mincho" w:hAnsi="Corbel"/>
          <w:sz w:val="23"/>
          <w:szCs w:val="23"/>
          <w:lang w:val="en-US" w:eastAsia="x-none"/>
        </w:rPr>
        <w:t xml:space="preserve"> processing of personal data presents a high </w:t>
      </w:r>
      <w:r w:rsidR="00564ED5"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 xml:space="preserve">risk to rights and freedoms of individuals, and when introducing new technologies (the DPO will advise </w:t>
      </w:r>
      <w:r w:rsidR="00564ED5"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on this process)</w:t>
      </w:r>
    </w:p>
    <w:p w14:paraId="6BC98762"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Integrating data protection into internal documents including this policy, any related policies and </w:t>
      </w:r>
      <w:r w:rsidR="00564ED5"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privacy notices</w:t>
      </w:r>
    </w:p>
    <w:p w14:paraId="2D5BB257"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Regularly training members of staff on data protection law, this policy, any related policies and any </w:t>
      </w:r>
      <w:r w:rsidR="00564ED5"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other data protection matters; we will also keep a record of attendance</w:t>
      </w:r>
    </w:p>
    <w:p w14:paraId="31D57146"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Regularly conducting reviews and audits to test our privacy measures and make sure we are compliant</w:t>
      </w:r>
    </w:p>
    <w:p w14:paraId="646750B6"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Maintaining records of our processing activities, including: </w:t>
      </w:r>
    </w:p>
    <w:p w14:paraId="6A903E7D" w14:textId="77777777" w:rsidR="00E267BE" w:rsidRPr="002A278A" w:rsidRDefault="00E267BE" w:rsidP="00CE1F5D">
      <w:pPr>
        <w:numPr>
          <w:ilvl w:val="0"/>
          <w:numId w:val="16"/>
        </w:numPr>
        <w:spacing w:after="200" w:line="276" w:lineRule="auto"/>
        <w:ind w:left="1134"/>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For the benefit of data subjects, making available the name and contact details of </w:t>
      </w:r>
      <w:r w:rsidR="00636775" w:rsidRPr="002A278A">
        <w:rPr>
          <w:rFonts w:ascii="Corbel" w:eastAsia="MS Mincho" w:hAnsi="Corbel"/>
          <w:sz w:val="23"/>
          <w:szCs w:val="23"/>
          <w:lang w:val="en-US" w:eastAsia="x-none"/>
        </w:rPr>
        <w:t>the Trust</w:t>
      </w:r>
      <w:r w:rsidRPr="002A278A">
        <w:rPr>
          <w:rFonts w:ascii="Corbel" w:eastAsia="MS Mincho" w:hAnsi="Corbel"/>
          <w:sz w:val="23"/>
          <w:szCs w:val="23"/>
          <w:lang w:val="en-US" w:eastAsia="x-none"/>
        </w:rPr>
        <w:t xml:space="preserve"> and DPO and all information we are required to share about how we use and process their personal data (via our privacy notices)</w:t>
      </w:r>
    </w:p>
    <w:p w14:paraId="3ABA4296" w14:textId="77777777" w:rsidR="00E267BE" w:rsidRPr="002A278A" w:rsidRDefault="00E267BE" w:rsidP="00CE1F5D">
      <w:pPr>
        <w:numPr>
          <w:ilvl w:val="0"/>
          <w:numId w:val="16"/>
        </w:numPr>
        <w:spacing w:after="200" w:line="276" w:lineRule="auto"/>
        <w:ind w:left="1134"/>
        <w:jc w:val="both"/>
        <w:rPr>
          <w:rFonts w:ascii="Corbel" w:eastAsia="MS Mincho" w:hAnsi="Corbel"/>
          <w:sz w:val="23"/>
          <w:szCs w:val="23"/>
          <w:lang w:val="en-US" w:eastAsia="x-none"/>
        </w:rPr>
      </w:pPr>
      <w:r w:rsidRPr="002A278A">
        <w:rPr>
          <w:rFonts w:ascii="Corbel" w:eastAsia="MS Mincho" w:hAnsi="Corbel"/>
          <w:sz w:val="23"/>
          <w:szCs w:val="23"/>
          <w:lang w:val="en-US" w:eastAsia="x-none"/>
        </w:rPr>
        <w:t>For all personal data that we hold, maintaining an internal record of the type of data, data subject, how and why we are using the data, any third-party recipients, how and why we are storing the data, retention periods and how we are keeping the data secure</w:t>
      </w:r>
      <w:r w:rsidR="00937980" w:rsidRPr="002A278A">
        <w:rPr>
          <w:rFonts w:ascii="Corbel" w:eastAsia="MS Mincho" w:hAnsi="Corbel"/>
          <w:sz w:val="23"/>
          <w:szCs w:val="23"/>
          <w:lang w:val="en-US" w:eastAsia="x-none"/>
        </w:rPr>
        <w:t>.</w:t>
      </w:r>
    </w:p>
    <w:p w14:paraId="16995407" w14:textId="77777777" w:rsidR="00E267BE" w:rsidRPr="002A278A" w:rsidRDefault="00E267BE" w:rsidP="00D12260">
      <w:pPr>
        <w:pStyle w:val="Heading1"/>
        <w:rPr>
          <w:rFonts w:eastAsia="MS Gothic"/>
        </w:rPr>
      </w:pPr>
      <w:bookmarkStart w:id="130" w:name="_Toc491436302"/>
      <w:bookmarkStart w:id="131" w:name="_Toc508178041"/>
      <w:bookmarkStart w:id="132" w:name="_Toc513791835"/>
      <w:bookmarkStart w:id="133" w:name="_Toc513791966"/>
      <w:bookmarkStart w:id="134" w:name="_Toc83998367"/>
      <w:bookmarkStart w:id="135" w:name="_Toc83998501"/>
      <w:bookmarkStart w:id="136" w:name="_Toc84000332"/>
      <w:bookmarkStart w:id="137" w:name="_Toc174023981"/>
      <w:bookmarkStart w:id="138" w:name="_Toc174024053"/>
      <w:bookmarkStart w:id="139" w:name="_Toc174025008"/>
      <w:bookmarkStart w:id="140" w:name="_Toc174025248"/>
      <w:r w:rsidRPr="002A278A">
        <w:rPr>
          <w:rFonts w:eastAsia="MS Gothic"/>
        </w:rPr>
        <w:t>1</w:t>
      </w:r>
      <w:r w:rsidR="000055E9" w:rsidRPr="002A278A">
        <w:rPr>
          <w:rFonts w:eastAsia="MS Gothic"/>
        </w:rPr>
        <w:t>4</w:t>
      </w:r>
      <w:r w:rsidRPr="002A278A">
        <w:rPr>
          <w:rFonts w:eastAsia="MS Gothic"/>
        </w:rPr>
        <w:t xml:space="preserve">. Data </w:t>
      </w:r>
      <w:r w:rsidR="004C482F" w:rsidRPr="002A278A">
        <w:rPr>
          <w:rFonts w:eastAsia="MS Gothic"/>
        </w:rPr>
        <w:t>S</w:t>
      </w:r>
      <w:r w:rsidRPr="002A278A">
        <w:rPr>
          <w:rFonts w:eastAsia="MS Gothic"/>
        </w:rPr>
        <w:t xml:space="preserve">ecurity and </w:t>
      </w:r>
      <w:r w:rsidR="004C482F" w:rsidRPr="002A278A">
        <w:rPr>
          <w:rFonts w:eastAsia="MS Gothic"/>
        </w:rPr>
        <w:t>S</w:t>
      </w:r>
      <w:r w:rsidRPr="002A278A">
        <w:rPr>
          <w:rFonts w:eastAsia="MS Gothic"/>
        </w:rPr>
        <w:t xml:space="preserve">torage of </w:t>
      </w:r>
      <w:r w:rsidR="004C482F" w:rsidRPr="002A278A">
        <w:rPr>
          <w:rFonts w:eastAsia="MS Gothic"/>
        </w:rPr>
        <w:t>R</w:t>
      </w:r>
      <w:r w:rsidRPr="002A278A">
        <w:rPr>
          <w:rFonts w:eastAsia="MS Gothic"/>
        </w:rPr>
        <w:t>ecords</w:t>
      </w:r>
      <w:bookmarkEnd w:id="130"/>
      <w:bookmarkEnd w:id="131"/>
      <w:bookmarkEnd w:id="132"/>
      <w:bookmarkEnd w:id="133"/>
      <w:bookmarkEnd w:id="134"/>
      <w:bookmarkEnd w:id="135"/>
      <w:bookmarkEnd w:id="136"/>
      <w:bookmarkEnd w:id="137"/>
      <w:bookmarkEnd w:id="138"/>
      <w:bookmarkEnd w:id="139"/>
      <w:bookmarkEnd w:id="140"/>
    </w:p>
    <w:p w14:paraId="13395ABA" w14:textId="77777777" w:rsidR="00E267BE" w:rsidRPr="002A278A" w:rsidRDefault="00057A3F" w:rsidP="00482D92">
      <w:pPr>
        <w:spacing w:after="200" w:line="276" w:lineRule="auto"/>
        <w:jc w:val="both"/>
        <w:rPr>
          <w:rFonts w:ascii="Corbel" w:eastAsia="MS Mincho" w:hAnsi="Corbel"/>
          <w:sz w:val="23"/>
          <w:szCs w:val="23"/>
          <w:lang w:eastAsia="x-none"/>
        </w:rPr>
      </w:pPr>
      <w:r w:rsidRPr="002A278A">
        <w:rPr>
          <w:rFonts w:ascii="Corbel" w:eastAsia="MS Mincho" w:hAnsi="Corbel"/>
          <w:sz w:val="23"/>
          <w:szCs w:val="23"/>
          <w:lang w:eastAsia="x-none"/>
        </w:rPr>
        <w:t>The Trust</w:t>
      </w:r>
      <w:r w:rsidR="00E267BE" w:rsidRPr="002A278A">
        <w:rPr>
          <w:rFonts w:ascii="Corbel" w:eastAsia="MS Mincho" w:hAnsi="Corbel"/>
          <w:sz w:val="23"/>
          <w:szCs w:val="23"/>
          <w:lang w:eastAsia="x-none"/>
        </w:rPr>
        <w:t xml:space="preserve"> will protect personal data and keep it safe from unauthorised or unlawful access, alteration, processing or disclosure, and against accidental or unlawful loss, destruction or damage.</w:t>
      </w:r>
    </w:p>
    <w:p w14:paraId="1A5A3E4E" w14:textId="77777777" w:rsidR="00E267BE" w:rsidRPr="002A278A" w:rsidRDefault="00E267BE" w:rsidP="00CE1F5D">
      <w:pPr>
        <w:spacing w:after="200" w:line="276" w:lineRule="auto"/>
        <w:jc w:val="both"/>
        <w:rPr>
          <w:rFonts w:ascii="Corbel" w:eastAsia="MS Mincho" w:hAnsi="Corbel"/>
          <w:sz w:val="23"/>
          <w:szCs w:val="23"/>
          <w:lang w:eastAsia="x-none"/>
        </w:rPr>
      </w:pPr>
      <w:r w:rsidRPr="002A278A">
        <w:rPr>
          <w:rFonts w:ascii="Corbel" w:eastAsia="MS Mincho" w:hAnsi="Corbel"/>
          <w:sz w:val="23"/>
          <w:szCs w:val="23"/>
          <w:lang w:eastAsia="x-none"/>
        </w:rPr>
        <w:t>In particular:</w:t>
      </w:r>
    </w:p>
    <w:p w14:paraId="1314FAAC" w14:textId="77777777" w:rsidR="00E267BE" w:rsidRPr="002A278A" w:rsidRDefault="00E267BE" w:rsidP="00482D92">
      <w:pPr>
        <w:numPr>
          <w:ilvl w:val="0"/>
          <w:numId w:val="5"/>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Paper-based records and portable electronic devices, such as laptops and hard drives that contain </w:t>
      </w:r>
      <w:r w:rsidR="00564ED5" w:rsidRPr="002A278A">
        <w:rPr>
          <w:rFonts w:ascii="Corbel" w:eastAsia="MS Mincho" w:hAnsi="Corbel" w:cs="Arial"/>
          <w:sz w:val="23"/>
          <w:szCs w:val="23"/>
          <w:lang w:val="en-US" w:eastAsia="en-US"/>
        </w:rPr>
        <w:tab/>
      </w:r>
      <w:r w:rsidR="00564ED5" w:rsidRPr="002A278A">
        <w:rPr>
          <w:rFonts w:ascii="Corbel" w:eastAsia="MS Mincho" w:hAnsi="Corbel" w:cs="Arial"/>
          <w:sz w:val="23"/>
          <w:szCs w:val="23"/>
          <w:lang w:val="en-US" w:eastAsia="en-US"/>
        </w:rPr>
        <w:tab/>
      </w:r>
      <w:r w:rsidRPr="002A278A">
        <w:rPr>
          <w:rFonts w:ascii="Corbel" w:eastAsia="MS Mincho" w:hAnsi="Corbel" w:cs="Arial"/>
          <w:sz w:val="23"/>
          <w:szCs w:val="23"/>
          <w:lang w:val="en-US" w:eastAsia="en-US"/>
        </w:rPr>
        <w:t>personal data are kept under lock and key when not in use</w:t>
      </w:r>
    </w:p>
    <w:p w14:paraId="26E16523" w14:textId="77777777" w:rsidR="00E267BE" w:rsidRPr="002A278A" w:rsidRDefault="00E267BE" w:rsidP="00482D92">
      <w:pPr>
        <w:numPr>
          <w:ilvl w:val="0"/>
          <w:numId w:val="5"/>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Papers containing confidential personal data must not be left on office and classroom desks, on </w:t>
      </w:r>
      <w:r w:rsidR="00564ED5" w:rsidRPr="002A278A">
        <w:rPr>
          <w:rFonts w:ascii="Corbel" w:eastAsia="MS Mincho" w:hAnsi="Corbel" w:cs="Arial"/>
          <w:sz w:val="23"/>
          <w:szCs w:val="23"/>
          <w:lang w:val="en-US" w:eastAsia="en-US"/>
        </w:rPr>
        <w:tab/>
      </w:r>
      <w:r w:rsidR="00564ED5" w:rsidRPr="002A278A">
        <w:rPr>
          <w:rFonts w:ascii="Corbel" w:eastAsia="MS Mincho" w:hAnsi="Corbel" w:cs="Arial"/>
          <w:sz w:val="23"/>
          <w:szCs w:val="23"/>
          <w:lang w:val="en-US" w:eastAsia="en-US"/>
        </w:rPr>
        <w:tab/>
      </w:r>
      <w:r w:rsidRPr="002A278A">
        <w:rPr>
          <w:rFonts w:ascii="Corbel" w:eastAsia="MS Mincho" w:hAnsi="Corbel" w:cs="Arial"/>
          <w:sz w:val="23"/>
          <w:szCs w:val="23"/>
          <w:lang w:val="en-US" w:eastAsia="en-US"/>
        </w:rPr>
        <w:t>staffroom tables, pinned to notice/display boards, or left anywhere else where there is general access</w:t>
      </w:r>
    </w:p>
    <w:p w14:paraId="2FF1C296" w14:textId="77777777" w:rsidR="00E267BE" w:rsidRPr="002A278A" w:rsidRDefault="00E267BE" w:rsidP="00482D92">
      <w:pPr>
        <w:numPr>
          <w:ilvl w:val="0"/>
          <w:numId w:val="5"/>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Where personal information needs to be taken off site, staff must sign it in and out from the school </w:t>
      </w:r>
      <w:r w:rsidR="00564ED5" w:rsidRPr="002A278A">
        <w:rPr>
          <w:rFonts w:ascii="Corbel" w:eastAsia="MS Mincho" w:hAnsi="Corbel" w:cs="Arial"/>
          <w:sz w:val="23"/>
          <w:szCs w:val="23"/>
          <w:lang w:val="en-US" w:eastAsia="en-US"/>
        </w:rPr>
        <w:tab/>
      </w:r>
      <w:r w:rsidR="00564ED5" w:rsidRPr="002A278A">
        <w:rPr>
          <w:rFonts w:ascii="Corbel" w:eastAsia="MS Mincho" w:hAnsi="Corbel" w:cs="Arial"/>
          <w:sz w:val="23"/>
          <w:szCs w:val="23"/>
          <w:lang w:val="en-US" w:eastAsia="en-US"/>
        </w:rPr>
        <w:tab/>
      </w:r>
      <w:r w:rsidRPr="002A278A">
        <w:rPr>
          <w:rFonts w:ascii="Corbel" w:eastAsia="MS Mincho" w:hAnsi="Corbel" w:cs="Arial"/>
          <w:sz w:val="23"/>
          <w:szCs w:val="23"/>
          <w:lang w:val="en-US" w:eastAsia="en-US"/>
        </w:rPr>
        <w:t>office</w:t>
      </w:r>
    </w:p>
    <w:p w14:paraId="68C2CA48" w14:textId="77777777" w:rsidR="00E267BE" w:rsidRPr="002A278A" w:rsidRDefault="00E267BE" w:rsidP="00482D92">
      <w:pPr>
        <w:numPr>
          <w:ilvl w:val="0"/>
          <w:numId w:val="5"/>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Passwords that are at least 8 characters long containing letters and numbers are used to access school </w:t>
      </w:r>
      <w:r w:rsidR="00564ED5" w:rsidRPr="002A278A">
        <w:rPr>
          <w:rFonts w:ascii="Corbel" w:eastAsia="MS Mincho" w:hAnsi="Corbel" w:cs="Arial"/>
          <w:sz w:val="23"/>
          <w:szCs w:val="23"/>
          <w:lang w:val="en-US" w:eastAsia="en-US"/>
        </w:rPr>
        <w:tab/>
      </w:r>
      <w:r w:rsidRPr="002A278A">
        <w:rPr>
          <w:rFonts w:ascii="Corbel" w:eastAsia="MS Mincho" w:hAnsi="Corbel" w:cs="Arial"/>
          <w:sz w:val="23"/>
          <w:szCs w:val="23"/>
          <w:lang w:val="en-US" w:eastAsia="en-US"/>
        </w:rPr>
        <w:t xml:space="preserve">computers, laptops and other electronic devices. Staff and pupils are reminded to change their </w:t>
      </w:r>
      <w:r w:rsidR="00564ED5" w:rsidRPr="002A278A">
        <w:rPr>
          <w:rFonts w:ascii="Corbel" w:eastAsia="MS Mincho" w:hAnsi="Corbel" w:cs="Arial"/>
          <w:sz w:val="23"/>
          <w:szCs w:val="23"/>
          <w:lang w:val="en-US" w:eastAsia="en-US"/>
        </w:rPr>
        <w:tab/>
      </w:r>
      <w:r w:rsidR="00564ED5" w:rsidRPr="002A278A">
        <w:rPr>
          <w:rFonts w:ascii="Corbel" w:eastAsia="MS Mincho" w:hAnsi="Corbel" w:cs="Arial"/>
          <w:sz w:val="23"/>
          <w:szCs w:val="23"/>
          <w:lang w:val="en-US" w:eastAsia="en-US"/>
        </w:rPr>
        <w:tab/>
      </w:r>
      <w:r w:rsidRPr="002A278A">
        <w:rPr>
          <w:rFonts w:ascii="Corbel" w:eastAsia="MS Mincho" w:hAnsi="Corbel" w:cs="Arial"/>
          <w:sz w:val="23"/>
          <w:szCs w:val="23"/>
          <w:lang w:val="en-US" w:eastAsia="en-US"/>
        </w:rPr>
        <w:t>passwords at regular intervals</w:t>
      </w:r>
    </w:p>
    <w:p w14:paraId="13D72B8A" w14:textId="77777777" w:rsidR="00E267BE" w:rsidRPr="002A278A" w:rsidRDefault="00E267BE" w:rsidP="00482D92">
      <w:pPr>
        <w:numPr>
          <w:ilvl w:val="0"/>
          <w:numId w:val="5"/>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Encryption software is used to </w:t>
      </w:r>
      <w:r w:rsidR="002857F8" w:rsidRPr="002A278A">
        <w:rPr>
          <w:rFonts w:ascii="Corbel" w:eastAsia="MS Mincho" w:hAnsi="Corbel" w:cs="Arial"/>
          <w:sz w:val="23"/>
          <w:szCs w:val="23"/>
          <w:lang w:val="en-US" w:eastAsia="en-US"/>
        </w:rPr>
        <w:t>protect all portable devices</w:t>
      </w:r>
      <w:r w:rsidRPr="002A278A">
        <w:rPr>
          <w:rFonts w:ascii="Corbel" w:eastAsia="MS Mincho" w:hAnsi="Corbel" w:cs="Arial"/>
          <w:sz w:val="23"/>
          <w:szCs w:val="23"/>
          <w:lang w:val="en-US" w:eastAsia="en-US"/>
        </w:rPr>
        <w:t>, such as laptops and USB devices</w:t>
      </w:r>
      <w:r w:rsidR="002857F8" w:rsidRPr="002A278A">
        <w:rPr>
          <w:rFonts w:ascii="Corbel" w:eastAsia="MS Mincho" w:hAnsi="Corbel" w:cs="Arial"/>
          <w:sz w:val="23"/>
          <w:szCs w:val="23"/>
          <w:lang w:val="en-US" w:eastAsia="en-US"/>
        </w:rPr>
        <w:t xml:space="preserve"> are not </w:t>
      </w:r>
      <w:r w:rsidR="00564ED5" w:rsidRPr="002A278A">
        <w:rPr>
          <w:rFonts w:ascii="Corbel" w:eastAsia="MS Mincho" w:hAnsi="Corbel" w:cs="Arial"/>
          <w:sz w:val="23"/>
          <w:szCs w:val="23"/>
          <w:lang w:val="en-US" w:eastAsia="en-US"/>
        </w:rPr>
        <w:tab/>
      </w:r>
      <w:r w:rsidR="002857F8" w:rsidRPr="002A278A">
        <w:rPr>
          <w:rFonts w:ascii="Corbel" w:eastAsia="MS Mincho" w:hAnsi="Corbel" w:cs="Arial"/>
          <w:sz w:val="23"/>
          <w:szCs w:val="23"/>
          <w:lang w:val="en-US" w:eastAsia="en-US"/>
        </w:rPr>
        <w:t>used</w:t>
      </w:r>
    </w:p>
    <w:p w14:paraId="40ADF884" w14:textId="77777777" w:rsidR="00E267BE" w:rsidRPr="002A278A" w:rsidRDefault="00E267BE" w:rsidP="00482D92">
      <w:pPr>
        <w:numPr>
          <w:ilvl w:val="0"/>
          <w:numId w:val="5"/>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Staff, pupils or governors who store personal information on their personal devices are expected to </w:t>
      </w:r>
      <w:r w:rsidR="00564ED5" w:rsidRPr="002A278A">
        <w:rPr>
          <w:rFonts w:ascii="Corbel" w:eastAsia="MS Mincho" w:hAnsi="Corbel" w:cs="Arial"/>
          <w:sz w:val="23"/>
          <w:szCs w:val="23"/>
          <w:lang w:val="en-US" w:eastAsia="en-US"/>
        </w:rPr>
        <w:tab/>
      </w:r>
      <w:r w:rsidRPr="002A278A">
        <w:rPr>
          <w:rFonts w:ascii="Corbel" w:eastAsia="MS Mincho" w:hAnsi="Corbel" w:cs="Arial"/>
          <w:sz w:val="23"/>
          <w:szCs w:val="23"/>
          <w:lang w:val="en-US" w:eastAsia="en-US"/>
        </w:rPr>
        <w:t xml:space="preserve">follow the same security procedures as for </w:t>
      </w:r>
      <w:r w:rsidR="00057A3F" w:rsidRPr="002A278A">
        <w:rPr>
          <w:rFonts w:ascii="Corbel" w:eastAsia="MS Mincho" w:hAnsi="Corbel" w:cs="Arial"/>
          <w:sz w:val="23"/>
          <w:szCs w:val="23"/>
          <w:lang w:val="en-US" w:eastAsia="en-US"/>
        </w:rPr>
        <w:t>Trust</w:t>
      </w:r>
      <w:r w:rsidRPr="002A278A">
        <w:rPr>
          <w:rFonts w:ascii="Corbel" w:eastAsia="MS Mincho" w:hAnsi="Corbel" w:cs="Arial"/>
          <w:sz w:val="23"/>
          <w:szCs w:val="23"/>
          <w:lang w:val="en-US" w:eastAsia="en-US"/>
        </w:rPr>
        <w:t xml:space="preserve">-owned equipment (see our </w:t>
      </w:r>
      <w:r w:rsidR="004C482F" w:rsidRPr="002A278A">
        <w:rPr>
          <w:rFonts w:ascii="Corbel" w:eastAsia="MS Mincho" w:hAnsi="Corbel" w:cs="Arial"/>
          <w:sz w:val="23"/>
          <w:szCs w:val="23"/>
          <w:lang w:val="en-US" w:eastAsia="en-US"/>
        </w:rPr>
        <w:t>A</w:t>
      </w:r>
      <w:r w:rsidRPr="002A278A">
        <w:rPr>
          <w:rFonts w:ascii="Corbel" w:eastAsia="MS Mincho" w:hAnsi="Corbel" w:cs="Arial"/>
          <w:sz w:val="23"/>
          <w:szCs w:val="23"/>
          <w:lang w:val="en-US" w:eastAsia="en-US"/>
        </w:rPr>
        <w:t xml:space="preserve">cceptable </w:t>
      </w:r>
      <w:r w:rsidR="004C482F" w:rsidRPr="002A278A">
        <w:rPr>
          <w:rFonts w:ascii="Corbel" w:eastAsia="MS Mincho" w:hAnsi="Corbel" w:cs="Arial"/>
          <w:sz w:val="23"/>
          <w:szCs w:val="23"/>
          <w:lang w:val="en-US" w:eastAsia="en-US"/>
        </w:rPr>
        <w:t>U</w:t>
      </w:r>
      <w:r w:rsidRPr="002A278A">
        <w:rPr>
          <w:rFonts w:ascii="Corbel" w:eastAsia="MS Mincho" w:hAnsi="Corbel" w:cs="Arial"/>
          <w:sz w:val="23"/>
          <w:szCs w:val="23"/>
          <w:lang w:val="en-US" w:eastAsia="en-US"/>
        </w:rPr>
        <w:t xml:space="preserve">se </w:t>
      </w:r>
      <w:bookmarkStart w:id="141" w:name="_Toc491436303"/>
      <w:r w:rsidR="004C482F" w:rsidRPr="002A278A">
        <w:rPr>
          <w:rFonts w:ascii="Corbel" w:eastAsia="MS Mincho" w:hAnsi="Corbel" w:cs="Arial"/>
          <w:sz w:val="23"/>
          <w:szCs w:val="23"/>
          <w:lang w:val="en-US" w:eastAsia="en-US"/>
        </w:rPr>
        <w:t>P</w:t>
      </w:r>
      <w:r w:rsidRPr="002A278A">
        <w:rPr>
          <w:rFonts w:ascii="Corbel" w:eastAsia="MS Mincho" w:hAnsi="Corbel" w:cs="Arial"/>
          <w:sz w:val="23"/>
          <w:szCs w:val="23"/>
          <w:lang w:val="en-US" w:eastAsia="en-US"/>
        </w:rPr>
        <w:t>olicy</w:t>
      </w:r>
      <w:r w:rsidR="004C482F" w:rsidRPr="002A278A">
        <w:rPr>
          <w:rFonts w:ascii="Corbel" w:eastAsia="MS Mincho" w:hAnsi="Corbel" w:cs="Arial"/>
          <w:sz w:val="23"/>
          <w:szCs w:val="23"/>
          <w:lang w:val="en-US" w:eastAsia="en-US"/>
        </w:rPr>
        <w:t>)</w:t>
      </w:r>
    </w:p>
    <w:p w14:paraId="6D23C04F" w14:textId="77777777" w:rsidR="00E267BE" w:rsidRPr="002A278A" w:rsidRDefault="00E267BE" w:rsidP="00482D92">
      <w:pPr>
        <w:numPr>
          <w:ilvl w:val="0"/>
          <w:numId w:val="5"/>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Where we need to share personal data with a third party, we carry out due diligence and take </w:t>
      </w:r>
      <w:r w:rsidR="00564ED5" w:rsidRPr="002A278A">
        <w:rPr>
          <w:rFonts w:ascii="Corbel" w:eastAsia="MS Mincho" w:hAnsi="Corbel" w:cs="Arial"/>
          <w:sz w:val="23"/>
          <w:szCs w:val="23"/>
          <w:lang w:val="en-US" w:eastAsia="en-US"/>
        </w:rPr>
        <w:tab/>
      </w:r>
      <w:r w:rsidR="00564ED5" w:rsidRPr="002A278A">
        <w:rPr>
          <w:rFonts w:ascii="Corbel" w:eastAsia="MS Mincho" w:hAnsi="Corbel" w:cs="Arial"/>
          <w:sz w:val="23"/>
          <w:szCs w:val="23"/>
          <w:lang w:val="en-US" w:eastAsia="en-US"/>
        </w:rPr>
        <w:tab/>
      </w:r>
      <w:r w:rsidRPr="002A278A">
        <w:rPr>
          <w:rFonts w:ascii="Corbel" w:eastAsia="MS Mincho" w:hAnsi="Corbel" w:cs="Arial"/>
          <w:sz w:val="23"/>
          <w:szCs w:val="23"/>
          <w:lang w:val="en-US" w:eastAsia="en-US"/>
        </w:rPr>
        <w:t xml:space="preserve">reasonable steps to ensure it is stored securely and adequately protected (see section </w:t>
      </w:r>
      <w:r w:rsidR="00057A3F" w:rsidRPr="002A278A">
        <w:rPr>
          <w:rFonts w:ascii="Corbel" w:eastAsia="MS Mincho" w:hAnsi="Corbel" w:cs="Arial"/>
          <w:sz w:val="23"/>
          <w:szCs w:val="23"/>
          <w:lang w:val="en-US" w:eastAsia="en-US"/>
        </w:rPr>
        <w:t>7</w:t>
      </w:r>
      <w:r w:rsidRPr="002A278A">
        <w:rPr>
          <w:rFonts w:ascii="Corbel" w:eastAsia="MS Mincho" w:hAnsi="Corbel" w:cs="Arial"/>
          <w:sz w:val="23"/>
          <w:szCs w:val="23"/>
          <w:lang w:val="en-US" w:eastAsia="en-US"/>
        </w:rPr>
        <w:t>)</w:t>
      </w:r>
      <w:r w:rsidR="00937980" w:rsidRPr="002A278A">
        <w:rPr>
          <w:rFonts w:ascii="Corbel" w:eastAsia="MS Mincho" w:hAnsi="Corbel" w:cs="Arial"/>
          <w:sz w:val="23"/>
          <w:szCs w:val="23"/>
          <w:lang w:val="en-US" w:eastAsia="en-US"/>
        </w:rPr>
        <w:t>.</w:t>
      </w:r>
    </w:p>
    <w:p w14:paraId="0F95872B" w14:textId="77777777" w:rsidR="00FA02AD" w:rsidRPr="002A278A" w:rsidRDefault="00E267BE" w:rsidP="00D12260">
      <w:pPr>
        <w:pStyle w:val="Heading1"/>
        <w:rPr>
          <w:rFonts w:eastAsia="MS Gothic"/>
        </w:rPr>
      </w:pPr>
      <w:bookmarkStart w:id="142" w:name="_Toc508178042"/>
      <w:bookmarkStart w:id="143" w:name="_Toc513791836"/>
      <w:bookmarkStart w:id="144" w:name="_Toc513791967"/>
      <w:bookmarkStart w:id="145" w:name="_Toc83998368"/>
      <w:bookmarkStart w:id="146" w:name="_Toc83998502"/>
      <w:bookmarkStart w:id="147" w:name="_Toc84000333"/>
      <w:bookmarkStart w:id="148" w:name="_Toc174023982"/>
      <w:bookmarkStart w:id="149" w:name="_Toc174024054"/>
      <w:bookmarkStart w:id="150" w:name="_Toc174025009"/>
      <w:bookmarkStart w:id="151" w:name="_Toc174025249"/>
      <w:r w:rsidRPr="002A278A">
        <w:rPr>
          <w:rFonts w:eastAsia="MS Gothic"/>
        </w:rPr>
        <w:t>1</w:t>
      </w:r>
      <w:r w:rsidR="000055E9" w:rsidRPr="002A278A">
        <w:rPr>
          <w:rFonts w:eastAsia="MS Gothic"/>
        </w:rPr>
        <w:t>5</w:t>
      </w:r>
      <w:r w:rsidRPr="002A278A">
        <w:rPr>
          <w:rFonts w:eastAsia="MS Gothic"/>
        </w:rPr>
        <w:t xml:space="preserve">. Disposal of </w:t>
      </w:r>
      <w:r w:rsidR="004C482F" w:rsidRPr="002A278A">
        <w:rPr>
          <w:rFonts w:eastAsia="MS Gothic"/>
        </w:rPr>
        <w:t>R</w:t>
      </w:r>
      <w:r w:rsidRPr="002A278A">
        <w:rPr>
          <w:rFonts w:eastAsia="MS Gothic"/>
        </w:rPr>
        <w:t>ecords</w:t>
      </w:r>
      <w:bookmarkEnd w:id="141"/>
      <w:bookmarkEnd w:id="142"/>
      <w:bookmarkEnd w:id="143"/>
      <w:bookmarkEnd w:id="144"/>
      <w:bookmarkEnd w:id="145"/>
      <w:bookmarkEnd w:id="146"/>
      <w:bookmarkEnd w:id="147"/>
      <w:bookmarkEnd w:id="148"/>
      <w:bookmarkEnd w:id="149"/>
      <w:bookmarkEnd w:id="150"/>
      <w:bookmarkEnd w:id="151"/>
    </w:p>
    <w:p w14:paraId="766F48D2" w14:textId="77777777" w:rsidR="00E267BE" w:rsidRPr="002A278A" w:rsidRDefault="00E267BE" w:rsidP="00482D92">
      <w:pPr>
        <w:spacing w:after="200" w:line="276" w:lineRule="auto"/>
        <w:jc w:val="both"/>
        <w:rPr>
          <w:rFonts w:ascii="Corbel" w:eastAsia="MS Mincho" w:hAnsi="Corbel" w:cs="Arial"/>
          <w:color w:val="000000"/>
          <w:sz w:val="23"/>
          <w:szCs w:val="23"/>
          <w:shd w:val="clear" w:color="auto" w:fill="FFFFFF"/>
          <w:lang w:val="en-US" w:eastAsia="en-US"/>
        </w:rPr>
      </w:pPr>
      <w:r w:rsidRPr="002A278A">
        <w:rPr>
          <w:rFonts w:ascii="Corbel" w:eastAsia="MS Mincho" w:hAnsi="Corbel" w:cs="Arial"/>
          <w:color w:val="000000"/>
          <w:sz w:val="23"/>
          <w:szCs w:val="23"/>
          <w:shd w:val="clear" w:color="auto" w:fill="FFFFFF"/>
          <w:lang w:val="en-US" w:eastAsia="en-US"/>
        </w:rPr>
        <w:t>Personal data that is no longer needed will be disposed of securely. Personal data that has become inaccurate or out of date will also be disposed of securely, where we cannot or do not need to rectify or update it.</w:t>
      </w:r>
    </w:p>
    <w:p w14:paraId="26499614" w14:textId="77777777" w:rsidR="00E267BE" w:rsidRPr="002A278A" w:rsidRDefault="00E267BE" w:rsidP="00482D92">
      <w:pPr>
        <w:spacing w:after="200" w:line="276" w:lineRule="auto"/>
        <w:jc w:val="both"/>
        <w:rPr>
          <w:rFonts w:ascii="Corbel" w:eastAsia="MS Mincho" w:hAnsi="Corbel" w:cs="Arial"/>
          <w:color w:val="000000"/>
          <w:sz w:val="23"/>
          <w:szCs w:val="23"/>
          <w:shd w:val="clear" w:color="auto" w:fill="FFFFFF"/>
          <w:lang w:val="en-US" w:eastAsia="en-US"/>
        </w:rPr>
      </w:pPr>
      <w:r w:rsidRPr="002A278A">
        <w:rPr>
          <w:rFonts w:ascii="Corbel" w:eastAsia="MS Mincho" w:hAnsi="Corbel" w:cs="Arial"/>
          <w:color w:val="000000"/>
          <w:sz w:val="23"/>
          <w:szCs w:val="23"/>
          <w:shd w:val="clear" w:color="auto" w:fill="FFFFFF"/>
          <w:lang w:val="en-US" w:eastAsia="en-US"/>
        </w:rPr>
        <w:t xml:space="preserve">For example, we will shred or incinerate paper-based records, and overwrite or delete electronic files. We may also use a third party to safely dispose of records on the </w:t>
      </w:r>
      <w:r w:rsidR="00057A3F" w:rsidRPr="002A278A">
        <w:rPr>
          <w:rFonts w:ascii="Corbel" w:eastAsia="MS Mincho" w:hAnsi="Corbel" w:cs="Arial"/>
          <w:color w:val="000000"/>
          <w:sz w:val="23"/>
          <w:szCs w:val="23"/>
          <w:shd w:val="clear" w:color="auto" w:fill="FFFFFF"/>
          <w:lang w:val="en-US" w:eastAsia="en-US"/>
        </w:rPr>
        <w:t>Trust</w:t>
      </w:r>
      <w:r w:rsidRPr="002A278A">
        <w:rPr>
          <w:rFonts w:ascii="Corbel" w:eastAsia="MS Mincho" w:hAnsi="Corbel" w:cs="Arial"/>
          <w:color w:val="000000"/>
          <w:sz w:val="23"/>
          <w:szCs w:val="23"/>
          <w:shd w:val="clear" w:color="auto" w:fill="FFFFFF"/>
          <w:lang w:val="en-US" w:eastAsia="en-US"/>
        </w:rPr>
        <w:t xml:space="preserve">’s behalf. If we do so, we will require the third party to provide sufficient guarantees that it complies with data protection law. </w:t>
      </w:r>
    </w:p>
    <w:p w14:paraId="700F456B" w14:textId="77777777" w:rsidR="00FA02AD" w:rsidRPr="002A278A" w:rsidRDefault="00E267BE" w:rsidP="00D12260">
      <w:pPr>
        <w:pStyle w:val="Heading1"/>
        <w:rPr>
          <w:rFonts w:eastAsia="MS Gothic"/>
        </w:rPr>
      </w:pPr>
      <w:bookmarkStart w:id="152" w:name="_Toc508178043"/>
      <w:bookmarkStart w:id="153" w:name="_Toc513791837"/>
      <w:bookmarkStart w:id="154" w:name="_Toc513791968"/>
      <w:bookmarkStart w:id="155" w:name="_Toc83998369"/>
      <w:bookmarkStart w:id="156" w:name="_Toc83998503"/>
      <w:bookmarkStart w:id="157" w:name="_Toc84000334"/>
      <w:bookmarkStart w:id="158" w:name="_Toc174023983"/>
      <w:bookmarkStart w:id="159" w:name="_Toc174024055"/>
      <w:bookmarkStart w:id="160" w:name="_Toc174025010"/>
      <w:bookmarkStart w:id="161" w:name="_Toc174025250"/>
      <w:r w:rsidRPr="002A278A">
        <w:rPr>
          <w:rFonts w:eastAsia="MS Gothic"/>
        </w:rPr>
        <w:t>1</w:t>
      </w:r>
      <w:r w:rsidR="000055E9" w:rsidRPr="002A278A">
        <w:rPr>
          <w:rFonts w:eastAsia="MS Gothic"/>
        </w:rPr>
        <w:t>6</w:t>
      </w:r>
      <w:r w:rsidRPr="002A278A">
        <w:rPr>
          <w:rFonts w:eastAsia="MS Gothic"/>
        </w:rPr>
        <w:t xml:space="preserve">. Personal </w:t>
      </w:r>
      <w:r w:rsidR="004C482F" w:rsidRPr="002A278A">
        <w:rPr>
          <w:rFonts w:eastAsia="MS Gothic"/>
        </w:rPr>
        <w:t>D</w:t>
      </w:r>
      <w:r w:rsidRPr="002A278A">
        <w:rPr>
          <w:rFonts w:eastAsia="MS Gothic"/>
        </w:rPr>
        <w:t xml:space="preserve">ata </w:t>
      </w:r>
      <w:r w:rsidR="004C482F" w:rsidRPr="002A278A">
        <w:rPr>
          <w:rFonts w:eastAsia="MS Gothic"/>
        </w:rPr>
        <w:t>B</w:t>
      </w:r>
      <w:r w:rsidRPr="002A278A">
        <w:rPr>
          <w:rFonts w:eastAsia="MS Gothic"/>
        </w:rPr>
        <w:t>reaches</w:t>
      </w:r>
      <w:bookmarkEnd w:id="152"/>
      <w:bookmarkEnd w:id="153"/>
      <w:bookmarkEnd w:id="154"/>
      <w:bookmarkEnd w:id="155"/>
      <w:bookmarkEnd w:id="156"/>
      <w:bookmarkEnd w:id="157"/>
      <w:bookmarkEnd w:id="158"/>
      <w:bookmarkEnd w:id="159"/>
      <w:bookmarkEnd w:id="160"/>
      <w:bookmarkEnd w:id="161"/>
    </w:p>
    <w:p w14:paraId="14E71701" w14:textId="77777777" w:rsidR="00E267BE" w:rsidRPr="002A278A" w:rsidRDefault="00E267BE" w:rsidP="00482D92">
      <w:pPr>
        <w:spacing w:after="200" w:line="276" w:lineRule="auto"/>
        <w:jc w:val="both"/>
        <w:rPr>
          <w:rFonts w:ascii="Corbel" w:eastAsia="MS Mincho" w:hAnsi="Corbel" w:cs="Arial"/>
          <w:color w:val="000000"/>
          <w:sz w:val="23"/>
          <w:szCs w:val="23"/>
          <w:shd w:val="clear" w:color="auto" w:fill="FFFFFF"/>
          <w:lang w:val="en-US" w:eastAsia="en-US"/>
        </w:rPr>
      </w:pPr>
      <w:r w:rsidRPr="002A278A">
        <w:rPr>
          <w:rFonts w:ascii="Corbel" w:eastAsia="MS Mincho" w:hAnsi="Corbel" w:cs="Arial"/>
          <w:color w:val="000000"/>
          <w:sz w:val="23"/>
          <w:szCs w:val="23"/>
          <w:shd w:val="clear" w:color="auto" w:fill="FFFFFF"/>
          <w:lang w:val="en-US" w:eastAsia="en-US"/>
        </w:rPr>
        <w:t xml:space="preserve">The </w:t>
      </w:r>
      <w:r w:rsidR="00057A3F" w:rsidRPr="002A278A">
        <w:rPr>
          <w:rFonts w:ascii="Corbel" w:eastAsia="MS Mincho" w:hAnsi="Corbel" w:cs="Arial"/>
          <w:color w:val="000000"/>
          <w:sz w:val="23"/>
          <w:szCs w:val="23"/>
          <w:shd w:val="clear" w:color="auto" w:fill="FFFFFF"/>
          <w:lang w:val="en-US" w:eastAsia="en-US"/>
        </w:rPr>
        <w:t>Trust</w:t>
      </w:r>
      <w:r w:rsidRPr="002A278A">
        <w:rPr>
          <w:rFonts w:ascii="Corbel" w:eastAsia="MS Mincho" w:hAnsi="Corbel" w:cs="Arial"/>
          <w:color w:val="000000"/>
          <w:sz w:val="23"/>
          <w:szCs w:val="23"/>
          <w:shd w:val="clear" w:color="auto" w:fill="FFFFFF"/>
          <w:lang w:val="en-US" w:eastAsia="en-US"/>
        </w:rPr>
        <w:t xml:space="preserve"> will make all reasonable </w:t>
      </w:r>
      <w:r w:rsidR="004C482F" w:rsidRPr="002A278A">
        <w:rPr>
          <w:rFonts w:ascii="Corbel" w:eastAsia="MS Mincho" w:hAnsi="Corbel" w:cs="Arial"/>
          <w:color w:val="000000"/>
          <w:sz w:val="23"/>
          <w:szCs w:val="23"/>
          <w:shd w:val="clear" w:color="auto" w:fill="FFFFFF"/>
          <w:lang w:val="en-US" w:eastAsia="en-US"/>
        </w:rPr>
        <w:t>endeavors</w:t>
      </w:r>
      <w:r w:rsidRPr="002A278A">
        <w:rPr>
          <w:rFonts w:ascii="Corbel" w:eastAsia="MS Mincho" w:hAnsi="Corbel" w:cs="Arial"/>
          <w:color w:val="000000"/>
          <w:sz w:val="23"/>
          <w:szCs w:val="23"/>
          <w:shd w:val="clear" w:color="auto" w:fill="FFFFFF"/>
          <w:lang w:val="en-US" w:eastAsia="en-US"/>
        </w:rPr>
        <w:t xml:space="preserve"> to ensure that there are no personal data breaches.  </w:t>
      </w:r>
    </w:p>
    <w:p w14:paraId="006A4208" w14:textId="77777777" w:rsidR="00E267BE" w:rsidRPr="002A278A" w:rsidRDefault="00E267BE" w:rsidP="00482D92">
      <w:pPr>
        <w:spacing w:after="200" w:line="276" w:lineRule="auto"/>
        <w:jc w:val="both"/>
        <w:rPr>
          <w:rFonts w:ascii="Corbel" w:eastAsia="MS Mincho" w:hAnsi="Corbel" w:cs="Arial"/>
          <w:color w:val="000000"/>
          <w:sz w:val="23"/>
          <w:szCs w:val="23"/>
          <w:shd w:val="clear" w:color="auto" w:fill="FFFFFF"/>
          <w:lang w:val="en-US" w:eastAsia="en-US"/>
        </w:rPr>
      </w:pPr>
      <w:r w:rsidRPr="002A278A">
        <w:rPr>
          <w:rFonts w:ascii="Corbel" w:eastAsia="MS Mincho" w:hAnsi="Corbel" w:cs="Arial"/>
          <w:color w:val="000000"/>
          <w:sz w:val="23"/>
          <w:szCs w:val="23"/>
          <w:shd w:val="clear" w:color="auto" w:fill="FFFFFF"/>
          <w:lang w:val="en-US" w:eastAsia="en-US"/>
        </w:rPr>
        <w:t xml:space="preserve">In the unlikely event of a suspected data breach, we will follow the procedure set out in appendix </w:t>
      </w:r>
      <w:r w:rsidR="00057A3F" w:rsidRPr="002A278A">
        <w:rPr>
          <w:rFonts w:ascii="Corbel" w:eastAsia="MS Mincho" w:hAnsi="Corbel" w:cs="Arial"/>
          <w:color w:val="000000"/>
          <w:sz w:val="23"/>
          <w:szCs w:val="23"/>
          <w:shd w:val="clear" w:color="auto" w:fill="FFFFFF"/>
          <w:lang w:val="en-US" w:eastAsia="en-US"/>
        </w:rPr>
        <w:t>2</w:t>
      </w:r>
      <w:r w:rsidRPr="002A278A">
        <w:rPr>
          <w:rFonts w:ascii="Corbel" w:eastAsia="MS Mincho" w:hAnsi="Corbel" w:cs="Arial"/>
          <w:color w:val="000000"/>
          <w:sz w:val="23"/>
          <w:szCs w:val="23"/>
          <w:shd w:val="clear" w:color="auto" w:fill="FFFFFF"/>
          <w:lang w:val="en-US" w:eastAsia="en-US"/>
        </w:rPr>
        <w:t>.</w:t>
      </w:r>
    </w:p>
    <w:p w14:paraId="0773D705" w14:textId="77777777" w:rsidR="00E267BE" w:rsidRPr="002A278A" w:rsidRDefault="00E267BE" w:rsidP="00482D92">
      <w:pPr>
        <w:spacing w:after="200" w:line="276" w:lineRule="auto"/>
        <w:jc w:val="both"/>
        <w:rPr>
          <w:rFonts w:ascii="Corbel" w:eastAsia="MS Mincho" w:hAnsi="Corbel" w:cs="Arial"/>
          <w:color w:val="000000"/>
          <w:sz w:val="23"/>
          <w:szCs w:val="23"/>
          <w:shd w:val="clear" w:color="auto" w:fill="FFFFFF"/>
          <w:lang w:val="en-US" w:eastAsia="en-US"/>
        </w:rPr>
      </w:pPr>
      <w:r w:rsidRPr="002A278A">
        <w:rPr>
          <w:rFonts w:ascii="Corbel" w:eastAsia="MS Mincho" w:hAnsi="Corbel" w:cs="Arial"/>
          <w:color w:val="000000"/>
          <w:sz w:val="23"/>
          <w:szCs w:val="23"/>
          <w:shd w:val="clear" w:color="auto" w:fill="FFFFFF"/>
          <w:lang w:val="en-US" w:eastAsia="en-US"/>
        </w:rPr>
        <w:t>When appropriate, we will report the data breach to the ICO within 72 hours. Such breaches in a may include, but are not limited to:</w:t>
      </w:r>
    </w:p>
    <w:p w14:paraId="020C9172"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A non-anonymised dataset being published on the school</w:t>
      </w:r>
      <w:r w:rsidR="00057A3F" w:rsidRPr="002A278A">
        <w:rPr>
          <w:rFonts w:ascii="Corbel" w:eastAsia="MS Mincho" w:hAnsi="Corbel"/>
          <w:sz w:val="23"/>
          <w:szCs w:val="23"/>
          <w:lang w:val="en-US" w:eastAsia="x-none"/>
        </w:rPr>
        <w:t xml:space="preserve"> or Trust’s</w:t>
      </w:r>
      <w:r w:rsidRPr="002A278A">
        <w:rPr>
          <w:rFonts w:ascii="Corbel" w:eastAsia="MS Mincho" w:hAnsi="Corbel"/>
          <w:sz w:val="23"/>
          <w:szCs w:val="23"/>
          <w:lang w:val="en-US" w:eastAsia="x-none"/>
        </w:rPr>
        <w:t xml:space="preserve"> website which shows the exam results of pupils eligible for the pupil premium</w:t>
      </w:r>
    </w:p>
    <w:p w14:paraId="37346AFD"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Safeguarding information being made available to an unauthorised person</w:t>
      </w:r>
    </w:p>
    <w:p w14:paraId="70F94051"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The theft of a </w:t>
      </w:r>
      <w:r w:rsidR="00057A3F" w:rsidRPr="002A278A">
        <w:rPr>
          <w:rFonts w:ascii="Corbel" w:eastAsia="MS Mincho" w:hAnsi="Corbel"/>
          <w:sz w:val="23"/>
          <w:szCs w:val="23"/>
          <w:lang w:val="en-US" w:eastAsia="x-none"/>
        </w:rPr>
        <w:t>Trust</w:t>
      </w:r>
      <w:r w:rsidRPr="002A278A">
        <w:rPr>
          <w:rFonts w:ascii="Corbel" w:eastAsia="MS Mincho" w:hAnsi="Corbel"/>
          <w:sz w:val="23"/>
          <w:szCs w:val="23"/>
          <w:lang w:val="en-US" w:eastAsia="x-none"/>
        </w:rPr>
        <w:t xml:space="preserve"> laptop containing non-encrypted personal data about pupils</w:t>
      </w:r>
      <w:r w:rsidR="004C482F" w:rsidRPr="002A278A">
        <w:rPr>
          <w:rFonts w:ascii="Corbel" w:eastAsia="MS Mincho" w:hAnsi="Corbel"/>
          <w:sz w:val="23"/>
          <w:szCs w:val="23"/>
          <w:lang w:val="en-US" w:eastAsia="x-none"/>
        </w:rPr>
        <w:t>.</w:t>
      </w:r>
    </w:p>
    <w:p w14:paraId="252558C4" w14:textId="77777777" w:rsidR="00FA02AD" w:rsidRPr="002A278A" w:rsidRDefault="00E267BE" w:rsidP="00482D92">
      <w:pPr>
        <w:pStyle w:val="Heading1"/>
        <w:spacing w:after="200" w:line="276" w:lineRule="auto"/>
        <w:ind w:firstLine="142"/>
        <w:jc w:val="both"/>
        <w:rPr>
          <w:rFonts w:eastAsia="MS Gothic"/>
        </w:rPr>
      </w:pPr>
      <w:bookmarkStart w:id="162" w:name="_Toc491436304"/>
      <w:bookmarkStart w:id="163" w:name="_Toc508178044"/>
      <w:bookmarkStart w:id="164" w:name="_Toc513791838"/>
      <w:bookmarkStart w:id="165" w:name="_Toc513791969"/>
      <w:bookmarkStart w:id="166" w:name="_Toc83998370"/>
      <w:bookmarkStart w:id="167" w:name="_Toc83998504"/>
      <w:bookmarkStart w:id="168" w:name="_Toc84000335"/>
      <w:bookmarkStart w:id="169" w:name="_Toc174023984"/>
      <w:bookmarkStart w:id="170" w:name="_Toc174024056"/>
      <w:bookmarkStart w:id="171" w:name="_Toc174025011"/>
      <w:bookmarkStart w:id="172" w:name="_Toc174025251"/>
      <w:r w:rsidRPr="002A278A">
        <w:rPr>
          <w:rFonts w:eastAsia="MS Gothic"/>
        </w:rPr>
        <w:t>1</w:t>
      </w:r>
      <w:r w:rsidR="000055E9" w:rsidRPr="002A278A">
        <w:rPr>
          <w:rFonts w:eastAsia="MS Gothic"/>
        </w:rPr>
        <w:t>7</w:t>
      </w:r>
      <w:r w:rsidRPr="002A278A">
        <w:rPr>
          <w:rFonts w:eastAsia="MS Gothic"/>
        </w:rPr>
        <w:t>. Training</w:t>
      </w:r>
      <w:bookmarkEnd w:id="162"/>
      <w:bookmarkEnd w:id="163"/>
      <w:bookmarkEnd w:id="164"/>
      <w:bookmarkEnd w:id="165"/>
      <w:bookmarkEnd w:id="166"/>
      <w:bookmarkEnd w:id="167"/>
      <w:bookmarkEnd w:id="168"/>
      <w:bookmarkEnd w:id="169"/>
      <w:bookmarkEnd w:id="170"/>
      <w:bookmarkEnd w:id="171"/>
      <w:bookmarkEnd w:id="172"/>
    </w:p>
    <w:p w14:paraId="24CB1C10"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cs="Arial"/>
          <w:sz w:val="23"/>
          <w:szCs w:val="23"/>
          <w:lang w:val="en-US" w:eastAsia="en-US"/>
        </w:rPr>
        <w:t>All staff and governors are provided with data protection training as part of their induction process.</w:t>
      </w:r>
      <w:r w:rsidR="00DE37BA" w:rsidRPr="002A278A">
        <w:rPr>
          <w:rFonts w:ascii="Corbel" w:eastAsia="MS Mincho" w:hAnsi="Corbel" w:cs="Arial"/>
          <w:sz w:val="23"/>
          <w:szCs w:val="23"/>
          <w:lang w:val="en-US" w:eastAsia="en-US"/>
        </w:rPr>
        <w:t xml:space="preserve">  The depth of this knowledge will be assessed from time to time and d</w:t>
      </w:r>
      <w:r w:rsidRPr="002A278A">
        <w:rPr>
          <w:rFonts w:ascii="Corbel" w:eastAsia="MS Mincho" w:hAnsi="Corbel" w:cs="Arial"/>
          <w:sz w:val="23"/>
          <w:szCs w:val="23"/>
          <w:lang w:val="en-US" w:eastAsia="en-US"/>
        </w:rPr>
        <w:t>ata protection will also form part of cont</w:t>
      </w:r>
      <w:r w:rsidR="00DE37BA" w:rsidRPr="002A278A">
        <w:rPr>
          <w:rFonts w:ascii="Corbel" w:eastAsia="MS Mincho" w:hAnsi="Corbel" w:cs="Arial"/>
          <w:sz w:val="23"/>
          <w:szCs w:val="23"/>
          <w:lang w:val="en-US" w:eastAsia="en-US"/>
        </w:rPr>
        <w:t xml:space="preserve">inuing professional development, particularly </w:t>
      </w:r>
      <w:r w:rsidRPr="002A278A">
        <w:rPr>
          <w:rFonts w:ascii="Corbel" w:eastAsia="MS Mincho" w:hAnsi="Corbel" w:cs="Arial"/>
          <w:sz w:val="23"/>
          <w:szCs w:val="23"/>
          <w:lang w:val="en-US" w:eastAsia="en-US"/>
        </w:rPr>
        <w:t xml:space="preserve">where changes to legislation, guidance or the </w:t>
      </w:r>
      <w:r w:rsidR="00057A3F" w:rsidRPr="002A278A">
        <w:rPr>
          <w:rFonts w:ascii="Corbel" w:eastAsia="MS Mincho" w:hAnsi="Corbel" w:cs="Arial"/>
          <w:sz w:val="23"/>
          <w:szCs w:val="23"/>
          <w:lang w:val="en-US" w:eastAsia="en-US"/>
        </w:rPr>
        <w:t>Trust</w:t>
      </w:r>
      <w:r w:rsidRPr="002A278A">
        <w:rPr>
          <w:rFonts w:ascii="Corbel" w:eastAsia="MS Mincho" w:hAnsi="Corbel" w:cs="Arial"/>
          <w:sz w:val="23"/>
          <w:szCs w:val="23"/>
          <w:lang w:val="en-US" w:eastAsia="en-US"/>
        </w:rPr>
        <w:t xml:space="preserve">’s processes make it necessary. </w:t>
      </w:r>
    </w:p>
    <w:p w14:paraId="16CD084D" w14:textId="41D9FA55" w:rsidR="00902714" w:rsidRDefault="00E267BE" w:rsidP="00482D92">
      <w:pPr>
        <w:pStyle w:val="Heading1"/>
        <w:spacing w:after="200" w:line="276" w:lineRule="auto"/>
        <w:ind w:firstLine="142"/>
        <w:jc w:val="both"/>
        <w:rPr>
          <w:rFonts w:eastAsia="MS Gothic"/>
        </w:rPr>
      </w:pPr>
      <w:bookmarkStart w:id="173" w:name="_Toc491436306"/>
      <w:bookmarkStart w:id="174" w:name="_Toc508178045"/>
      <w:bookmarkStart w:id="175" w:name="_Toc513791839"/>
      <w:bookmarkStart w:id="176" w:name="_Toc513791970"/>
      <w:bookmarkStart w:id="177" w:name="_Toc83998371"/>
      <w:bookmarkStart w:id="178" w:name="_Toc83998505"/>
      <w:bookmarkStart w:id="179" w:name="_Toc84000336"/>
      <w:bookmarkStart w:id="180" w:name="_Toc174023985"/>
      <w:bookmarkStart w:id="181" w:name="_Toc174024057"/>
      <w:bookmarkStart w:id="182" w:name="_Toc174025012"/>
      <w:bookmarkStart w:id="183" w:name="_Toc174025252"/>
      <w:r w:rsidRPr="002A278A">
        <w:rPr>
          <w:rFonts w:eastAsia="MS Gothic"/>
        </w:rPr>
        <w:t>1</w:t>
      </w:r>
      <w:r w:rsidR="000055E9" w:rsidRPr="002A278A">
        <w:rPr>
          <w:rFonts w:eastAsia="MS Gothic"/>
        </w:rPr>
        <w:t>8</w:t>
      </w:r>
      <w:r w:rsidRPr="002A278A">
        <w:rPr>
          <w:rFonts w:eastAsia="MS Gothic"/>
        </w:rPr>
        <w:t xml:space="preserve">. </w:t>
      </w:r>
      <w:r w:rsidR="00593073">
        <w:rPr>
          <w:rFonts w:eastAsia="MS Gothic"/>
        </w:rPr>
        <w:t>Making Complaints</w:t>
      </w:r>
    </w:p>
    <w:p w14:paraId="37D226E1" w14:textId="6139BEA9" w:rsidR="005C7F43" w:rsidRDefault="005C7F43" w:rsidP="0008305C">
      <w:pPr>
        <w:jc w:val="both"/>
        <w:rPr>
          <w:rFonts w:ascii="Corbel" w:hAnsi="Corbel"/>
          <w:sz w:val="23"/>
          <w:szCs w:val="23"/>
          <w:lang w:val="en-US"/>
        </w:rPr>
      </w:pPr>
      <w:r w:rsidRPr="005C7F43">
        <w:rPr>
          <w:rFonts w:ascii="Corbel" w:hAnsi="Corbel"/>
          <w:sz w:val="23"/>
          <w:szCs w:val="23"/>
          <w:lang w:val="en-US"/>
        </w:rPr>
        <w:t>We take any complaints about how we collect and use personal information very seriously.</w:t>
      </w:r>
      <w:r>
        <w:rPr>
          <w:rFonts w:ascii="Corbel" w:hAnsi="Corbel"/>
          <w:sz w:val="23"/>
          <w:szCs w:val="23"/>
          <w:lang w:val="en-US"/>
        </w:rPr>
        <w:t xml:space="preserve"> </w:t>
      </w:r>
      <w:r w:rsidRPr="005C7F43">
        <w:rPr>
          <w:rFonts w:ascii="Corbel" w:hAnsi="Corbel"/>
          <w:sz w:val="23"/>
          <w:szCs w:val="23"/>
          <w:lang w:val="en-US"/>
        </w:rPr>
        <w:t xml:space="preserve">If you think that our collection or use of personal information is unfair, misleading or inappropriate, or have any other concerns </w:t>
      </w:r>
      <w:r>
        <w:rPr>
          <w:rFonts w:ascii="Corbel" w:hAnsi="Corbel"/>
          <w:sz w:val="23"/>
          <w:szCs w:val="23"/>
          <w:lang w:val="en-US"/>
        </w:rPr>
        <w:t>a</w:t>
      </w:r>
      <w:r w:rsidRPr="005C7F43">
        <w:rPr>
          <w:rFonts w:ascii="Corbel" w:hAnsi="Corbel"/>
          <w:sz w:val="23"/>
          <w:szCs w:val="23"/>
          <w:lang w:val="en-US"/>
        </w:rPr>
        <w:t>bout our data processing, please raise this with us in the first instance. You can make a complaint to us at any time by contacting</w:t>
      </w:r>
      <w:r w:rsidR="00770A40">
        <w:rPr>
          <w:rFonts w:ascii="Corbel" w:hAnsi="Corbel"/>
          <w:sz w:val="23"/>
          <w:szCs w:val="23"/>
          <w:lang w:val="en-US"/>
        </w:rPr>
        <w:t xml:space="preserve"> our DPO</w:t>
      </w:r>
      <w:r w:rsidR="0008305C">
        <w:rPr>
          <w:rFonts w:ascii="Corbel" w:hAnsi="Corbel"/>
          <w:sz w:val="23"/>
          <w:szCs w:val="23"/>
          <w:lang w:val="en-US"/>
        </w:rPr>
        <w:t xml:space="preserve"> (contact details can be found on the Trust website).</w:t>
      </w:r>
    </w:p>
    <w:p w14:paraId="5CB71109" w14:textId="77777777" w:rsidR="0008305C" w:rsidRPr="005C7F43" w:rsidRDefault="0008305C" w:rsidP="0008305C">
      <w:pPr>
        <w:jc w:val="both"/>
        <w:rPr>
          <w:rFonts w:ascii="Corbel" w:hAnsi="Corbel"/>
          <w:sz w:val="23"/>
          <w:szCs w:val="23"/>
          <w:lang w:val="en-US"/>
        </w:rPr>
      </w:pPr>
    </w:p>
    <w:p w14:paraId="142A58C3" w14:textId="77777777" w:rsidR="005C7F43" w:rsidRPr="005C7F43" w:rsidRDefault="005C7F43" w:rsidP="0008305C">
      <w:pPr>
        <w:jc w:val="both"/>
        <w:rPr>
          <w:rFonts w:ascii="Corbel" w:hAnsi="Corbel"/>
          <w:sz w:val="23"/>
          <w:szCs w:val="23"/>
          <w:lang w:val="en-US"/>
        </w:rPr>
      </w:pPr>
      <w:r w:rsidRPr="005C7F43">
        <w:rPr>
          <w:rFonts w:ascii="Corbel" w:hAnsi="Corbel"/>
          <w:sz w:val="23"/>
          <w:szCs w:val="23"/>
          <w:lang w:val="en-US"/>
        </w:rPr>
        <w:t>Upon receiving a complaint, we will:</w:t>
      </w:r>
    </w:p>
    <w:p w14:paraId="379BEE35" w14:textId="77777777" w:rsidR="005C7F43" w:rsidRPr="005C7F43" w:rsidRDefault="005C7F43" w:rsidP="0008305C">
      <w:pPr>
        <w:numPr>
          <w:ilvl w:val="0"/>
          <w:numId w:val="33"/>
        </w:numPr>
        <w:jc w:val="both"/>
        <w:rPr>
          <w:rFonts w:ascii="Corbel" w:hAnsi="Corbel"/>
          <w:sz w:val="23"/>
          <w:szCs w:val="23"/>
          <w:lang w:val="en-US"/>
        </w:rPr>
      </w:pPr>
      <w:r w:rsidRPr="005C7F43">
        <w:rPr>
          <w:rFonts w:ascii="Corbel" w:hAnsi="Corbel"/>
          <w:sz w:val="23"/>
          <w:szCs w:val="23"/>
          <w:lang w:val="en-US"/>
        </w:rPr>
        <w:t>Acknowledge receipt of the complaint within 30 days of receiving it</w:t>
      </w:r>
    </w:p>
    <w:p w14:paraId="740E3806" w14:textId="76157263" w:rsidR="005C7F43" w:rsidRPr="005C7F43" w:rsidRDefault="005C7F43" w:rsidP="0008305C">
      <w:pPr>
        <w:numPr>
          <w:ilvl w:val="0"/>
          <w:numId w:val="33"/>
        </w:numPr>
        <w:jc w:val="both"/>
        <w:rPr>
          <w:rFonts w:ascii="Corbel" w:hAnsi="Corbel"/>
          <w:sz w:val="23"/>
          <w:szCs w:val="23"/>
          <w:lang w:val="en-US"/>
        </w:rPr>
      </w:pPr>
      <w:r w:rsidRPr="005C7F43">
        <w:rPr>
          <w:rFonts w:ascii="Corbel" w:hAnsi="Corbel"/>
          <w:sz w:val="23"/>
          <w:szCs w:val="23"/>
          <w:lang w:val="en-US"/>
        </w:rPr>
        <w:t>Without undue delay, take appropriate steps to respond to the complaint, including:</w:t>
      </w:r>
    </w:p>
    <w:p w14:paraId="6088370A" w14:textId="77777777" w:rsidR="005C7F43" w:rsidRPr="005C7F43" w:rsidRDefault="005C7F43" w:rsidP="0008305C">
      <w:pPr>
        <w:numPr>
          <w:ilvl w:val="1"/>
          <w:numId w:val="33"/>
        </w:numPr>
        <w:jc w:val="both"/>
        <w:rPr>
          <w:rFonts w:ascii="Corbel" w:hAnsi="Corbel"/>
          <w:sz w:val="23"/>
          <w:szCs w:val="23"/>
          <w:lang w:val="en-US"/>
        </w:rPr>
      </w:pPr>
      <w:r w:rsidRPr="005C7F43">
        <w:rPr>
          <w:rFonts w:ascii="Corbel" w:hAnsi="Corbel"/>
          <w:sz w:val="23"/>
          <w:szCs w:val="23"/>
          <w:lang w:val="en-US"/>
        </w:rPr>
        <w:t>Making appropriate enquiries based on the circumstances of the complaint</w:t>
      </w:r>
    </w:p>
    <w:p w14:paraId="64B45405" w14:textId="77777777" w:rsidR="005C7F43" w:rsidRPr="005C7F43" w:rsidRDefault="005C7F43" w:rsidP="0008305C">
      <w:pPr>
        <w:numPr>
          <w:ilvl w:val="1"/>
          <w:numId w:val="33"/>
        </w:numPr>
        <w:jc w:val="both"/>
        <w:rPr>
          <w:rFonts w:ascii="Corbel" w:hAnsi="Corbel"/>
          <w:sz w:val="23"/>
          <w:szCs w:val="23"/>
          <w:lang w:val="en-US"/>
        </w:rPr>
      </w:pPr>
      <w:r w:rsidRPr="005C7F43">
        <w:rPr>
          <w:rFonts w:ascii="Corbel" w:hAnsi="Corbel"/>
          <w:sz w:val="23"/>
          <w:szCs w:val="23"/>
          <w:lang w:val="en-US"/>
        </w:rPr>
        <w:t>Keeping the complainant informed on the progress of the investigation</w:t>
      </w:r>
    </w:p>
    <w:p w14:paraId="75083867" w14:textId="77777777" w:rsidR="005C7F43" w:rsidRPr="005C7F43" w:rsidRDefault="005C7F43" w:rsidP="0008305C">
      <w:pPr>
        <w:numPr>
          <w:ilvl w:val="0"/>
          <w:numId w:val="33"/>
        </w:numPr>
        <w:jc w:val="both"/>
        <w:rPr>
          <w:rFonts w:ascii="Corbel" w:hAnsi="Corbel"/>
          <w:sz w:val="23"/>
          <w:szCs w:val="23"/>
          <w:lang w:val="en-US"/>
        </w:rPr>
      </w:pPr>
      <w:r w:rsidRPr="005C7F43">
        <w:rPr>
          <w:rFonts w:ascii="Corbel" w:hAnsi="Corbel"/>
          <w:sz w:val="23"/>
          <w:szCs w:val="23"/>
          <w:lang w:val="en-US"/>
        </w:rPr>
        <w:t>Without undue delay, inform the complainant of the outcome of the investigation</w:t>
      </w:r>
    </w:p>
    <w:p w14:paraId="66BCF488" w14:textId="5768B988" w:rsidR="00593073" w:rsidRPr="005C7F43" w:rsidRDefault="005C7F43" w:rsidP="0008305C">
      <w:pPr>
        <w:jc w:val="both"/>
        <w:rPr>
          <w:rFonts w:ascii="Corbel" w:hAnsi="Corbel"/>
          <w:sz w:val="23"/>
          <w:szCs w:val="23"/>
        </w:rPr>
      </w:pPr>
      <w:r w:rsidRPr="005C7F43">
        <w:rPr>
          <w:rFonts w:ascii="Corbel" w:hAnsi="Corbel"/>
          <w:sz w:val="23"/>
          <w:szCs w:val="23"/>
          <w:lang w:val="en-US"/>
        </w:rPr>
        <w:t>[Include any additional details about how you will handle data protection complaints.]</w:t>
      </w:r>
    </w:p>
    <w:p w14:paraId="1F0068E2" w14:textId="2AD6F916" w:rsidR="00E01998" w:rsidRPr="002A278A" w:rsidRDefault="00593073" w:rsidP="00482D92">
      <w:pPr>
        <w:pStyle w:val="Heading1"/>
        <w:spacing w:after="200" w:line="276" w:lineRule="auto"/>
        <w:ind w:firstLine="142"/>
        <w:jc w:val="both"/>
        <w:rPr>
          <w:rFonts w:eastAsia="MS Gothic"/>
        </w:rPr>
      </w:pPr>
      <w:r>
        <w:rPr>
          <w:rFonts w:eastAsia="MS Gothic"/>
        </w:rPr>
        <w:t xml:space="preserve">19. </w:t>
      </w:r>
      <w:r w:rsidR="00E267BE" w:rsidRPr="002A278A">
        <w:rPr>
          <w:rFonts w:eastAsia="MS Gothic"/>
        </w:rPr>
        <w:t xml:space="preserve">Monitoring </w:t>
      </w:r>
      <w:r w:rsidR="004C482F" w:rsidRPr="002A278A">
        <w:rPr>
          <w:rFonts w:eastAsia="MS Gothic"/>
        </w:rPr>
        <w:t>A</w:t>
      </w:r>
      <w:r w:rsidR="00E267BE" w:rsidRPr="002A278A">
        <w:rPr>
          <w:rFonts w:eastAsia="MS Gothic"/>
        </w:rPr>
        <w:t>rrangements</w:t>
      </w:r>
      <w:bookmarkEnd w:id="173"/>
      <w:bookmarkEnd w:id="174"/>
      <w:bookmarkEnd w:id="175"/>
      <w:bookmarkEnd w:id="176"/>
      <w:bookmarkEnd w:id="177"/>
      <w:bookmarkEnd w:id="178"/>
      <w:bookmarkEnd w:id="179"/>
      <w:bookmarkEnd w:id="180"/>
      <w:bookmarkEnd w:id="181"/>
      <w:bookmarkEnd w:id="182"/>
      <w:bookmarkEnd w:id="183"/>
    </w:p>
    <w:p w14:paraId="6DC45C1F" w14:textId="77777777" w:rsidR="00E267BE" w:rsidRPr="002A278A" w:rsidRDefault="00E267BE"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shd w:val="clear" w:color="auto" w:fill="FFFFFF"/>
          <w:lang w:eastAsia="en-US"/>
        </w:rPr>
        <w:t>The DPO</w:t>
      </w:r>
      <w:r w:rsidRPr="002A278A">
        <w:rPr>
          <w:rFonts w:ascii="Corbel" w:eastAsia="MS Mincho" w:hAnsi="Corbel"/>
          <w:sz w:val="23"/>
          <w:szCs w:val="23"/>
          <w:lang w:val="en-US" w:eastAsia="en-US"/>
        </w:rPr>
        <w:t xml:space="preserve"> is responsible fo</w:t>
      </w:r>
      <w:r w:rsidR="00DE37BA" w:rsidRPr="002A278A">
        <w:rPr>
          <w:rFonts w:ascii="Corbel" w:eastAsia="MS Mincho" w:hAnsi="Corbel"/>
          <w:sz w:val="23"/>
          <w:szCs w:val="23"/>
          <w:lang w:val="en-US" w:eastAsia="en-US"/>
        </w:rPr>
        <w:t xml:space="preserve">r monitoring and reviewing practice outlined in this </w:t>
      </w:r>
      <w:r w:rsidRPr="002A278A">
        <w:rPr>
          <w:rFonts w:ascii="Corbel" w:eastAsia="MS Mincho" w:hAnsi="Corbel"/>
          <w:sz w:val="23"/>
          <w:szCs w:val="23"/>
          <w:lang w:val="en-US" w:eastAsia="en-US"/>
        </w:rPr>
        <w:t>policy.</w:t>
      </w:r>
    </w:p>
    <w:p w14:paraId="210F100B"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This policy will be reviewed </w:t>
      </w:r>
      <w:r w:rsidRPr="002A278A">
        <w:rPr>
          <w:rFonts w:ascii="Corbel" w:eastAsia="MS Mincho" w:hAnsi="Corbel" w:cs="Arial"/>
          <w:b/>
          <w:sz w:val="23"/>
          <w:szCs w:val="23"/>
          <w:lang w:val="en-US" w:eastAsia="en-US"/>
        </w:rPr>
        <w:t>every 2 years</w:t>
      </w:r>
      <w:r w:rsidRPr="002A278A">
        <w:rPr>
          <w:rFonts w:ascii="Corbel" w:eastAsia="MS Mincho" w:hAnsi="Corbel" w:cs="Arial"/>
          <w:sz w:val="23"/>
          <w:szCs w:val="23"/>
          <w:lang w:val="en-US" w:eastAsia="en-US"/>
        </w:rPr>
        <w:t xml:space="preserve"> and shared with the full governing board.</w:t>
      </w:r>
    </w:p>
    <w:p w14:paraId="59E7365C" w14:textId="30BE690E" w:rsidR="00E01998" w:rsidRPr="002A278A" w:rsidRDefault="003E2580" w:rsidP="00482D92">
      <w:pPr>
        <w:pStyle w:val="Heading1"/>
        <w:spacing w:after="200" w:line="276" w:lineRule="auto"/>
        <w:ind w:firstLine="142"/>
        <w:jc w:val="both"/>
        <w:rPr>
          <w:rFonts w:eastAsia="MS Gothic"/>
        </w:rPr>
      </w:pPr>
      <w:bookmarkStart w:id="184" w:name="_Toc491436307"/>
      <w:bookmarkStart w:id="185" w:name="_Toc508178046"/>
      <w:bookmarkStart w:id="186" w:name="_Toc513791840"/>
      <w:bookmarkStart w:id="187" w:name="_Toc513791971"/>
      <w:bookmarkStart w:id="188" w:name="_Toc83998372"/>
      <w:bookmarkStart w:id="189" w:name="_Toc83998506"/>
      <w:bookmarkStart w:id="190" w:name="_Toc84000337"/>
      <w:bookmarkStart w:id="191" w:name="_Toc174023986"/>
      <w:bookmarkStart w:id="192" w:name="_Toc174024058"/>
      <w:bookmarkStart w:id="193" w:name="_Toc174025013"/>
      <w:bookmarkStart w:id="194" w:name="_Toc174025253"/>
      <w:r>
        <w:rPr>
          <w:rFonts w:eastAsia="MS Gothic"/>
        </w:rPr>
        <w:t>20</w:t>
      </w:r>
      <w:r w:rsidR="00E267BE" w:rsidRPr="002A278A">
        <w:rPr>
          <w:rFonts w:eastAsia="MS Gothic"/>
        </w:rPr>
        <w:t>. Links with other policies</w:t>
      </w:r>
      <w:bookmarkEnd w:id="184"/>
      <w:bookmarkEnd w:id="185"/>
      <w:bookmarkEnd w:id="186"/>
      <w:bookmarkEnd w:id="187"/>
      <w:bookmarkEnd w:id="188"/>
      <w:bookmarkEnd w:id="189"/>
      <w:bookmarkEnd w:id="190"/>
      <w:bookmarkEnd w:id="191"/>
      <w:bookmarkEnd w:id="192"/>
      <w:bookmarkEnd w:id="193"/>
      <w:bookmarkEnd w:id="194"/>
      <w:r w:rsidR="004D2F8A">
        <w:rPr>
          <w:rFonts w:eastAsia="MS Gothic"/>
        </w:rPr>
        <w:t xml:space="preserve"> and </w:t>
      </w:r>
      <w:r w:rsidR="004D2F8A" w:rsidRPr="002A278A">
        <w:rPr>
          <w:rFonts w:eastAsia="MS Gothic"/>
        </w:rPr>
        <w:t>Review of Data Protection Policy</w:t>
      </w:r>
    </w:p>
    <w:p w14:paraId="161D4263"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This data protection policy is linked to our:</w:t>
      </w:r>
    </w:p>
    <w:p w14:paraId="7B889712" w14:textId="77777777" w:rsidR="00787577" w:rsidRPr="002A278A" w:rsidRDefault="00787577"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Data Protection Policy Dos and Don’ts</w:t>
      </w:r>
    </w:p>
    <w:p w14:paraId="421875D7" w14:textId="77777777" w:rsidR="00937980"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Freedom of information publication scheme</w:t>
      </w:r>
    </w:p>
    <w:p w14:paraId="3F6D8CF3" w14:textId="77777777" w:rsidR="00937980" w:rsidRPr="002A278A" w:rsidRDefault="00937980"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Online safety policy</w:t>
      </w:r>
    </w:p>
    <w:p w14:paraId="68C529EE" w14:textId="77777777" w:rsidR="00937980" w:rsidRPr="002A278A" w:rsidRDefault="00937980"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P</w:t>
      </w:r>
      <w:r w:rsidR="00E267BE" w:rsidRPr="002A278A">
        <w:rPr>
          <w:rFonts w:ascii="Corbel" w:eastAsia="MS Mincho" w:hAnsi="Corbel"/>
          <w:sz w:val="23"/>
          <w:szCs w:val="23"/>
          <w:lang w:val="en-US" w:eastAsia="x-none"/>
        </w:rPr>
        <w:t xml:space="preserve">olicy on the acceptable use of ICT </w:t>
      </w:r>
    </w:p>
    <w:p w14:paraId="1BBB1A1C" w14:textId="7FD50FCE" w:rsidR="00861F8C" w:rsidRPr="004D2F8A" w:rsidRDefault="00937980" w:rsidP="004D2F8A">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C</w:t>
      </w:r>
      <w:r w:rsidR="00E267BE" w:rsidRPr="002A278A">
        <w:rPr>
          <w:rFonts w:ascii="Corbel" w:eastAsia="MS Mincho" w:hAnsi="Corbel"/>
          <w:sz w:val="23"/>
          <w:szCs w:val="23"/>
          <w:lang w:val="en-US" w:eastAsia="x-none"/>
        </w:rPr>
        <w:t>hild pro</w:t>
      </w:r>
      <w:r w:rsidR="00861F8C" w:rsidRPr="002A278A">
        <w:rPr>
          <w:rFonts w:ascii="Corbel" w:eastAsia="MS Mincho" w:hAnsi="Corbel"/>
          <w:sz w:val="23"/>
          <w:szCs w:val="23"/>
          <w:lang w:val="en-US" w:eastAsia="x-none"/>
        </w:rPr>
        <w:t>tection and safeguarding policy</w:t>
      </w:r>
    </w:p>
    <w:p w14:paraId="73E556BF" w14:textId="77777777" w:rsidR="000F5D79" w:rsidRPr="002A278A" w:rsidRDefault="0090048C" w:rsidP="0090048C">
      <w:pPr>
        <w:rPr>
          <w:rFonts w:ascii="Corbel" w:hAnsi="Corbel"/>
          <w:sz w:val="23"/>
          <w:szCs w:val="23"/>
        </w:rPr>
      </w:pPr>
      <w:r w:rsidRPr="002A278A">
        <w:rPr>
          <w:rFonts w:ascii="Corbel" w:eastAsia="MS Gothic" w:hAnsi="Corbel"/>
          <w:sz w:val="23"/>
          <w:szCs w:val="23"/>
        </w:rPr>
        <w:t>This policy will be reviewed every year.  The outcomes of any breaches in the year will be reviewed and fed back to CLIC Staff to make continued improvements to practice and data security.</w:t>
      </w:r>
      <w:bookmarkStart w:id="195" w:name="_Toc174023988"/>
      <w:bookmarkStart w:id="196" w:name="_Toc174024060"/>
      <w:bookmarkStart w:id="197" w:name="_Toc174025015"/>
      <w:r w:rsidR="00E267BE" w:rsidRPr="002A278A">
        <w:rPr>
          <w:rFonts w:ascii="Corbel" w:eastAsia="MS Gothic" w:hAnsi="Corbel"/>
          <w:color w:val="F15F22"/>
          <w:sz w:val="23"/>
          <w:szCs w:val="23"/>
          <w:shd w:val="clear" w:color="auto" w:fill="FFFFFF"/>
        </w:rPr>
        <w:br w:type="page"/>
      </w:r>
      <w:bookmarkStart w:id="198" w:name="_Toc508178047"/>
      <w:r w:rsidR="000F5D79" w:rsidRPr="002A278A">
        <w:rPr>
          <w:rFonts w:ascii="Corbel" w:eastAsia="MS Gothic" w:hAnsi="Corbel"/>
          <w:b/>
          <w:bCs/>
          <w:kern w:val="32"/>
          <w:sz w:val="32"/>
          <w:szCs w:val="32"/>
        </w:rPr>
        <w:t>Appendix 1 – Definitions</w:t>
      </w:r>
      <w:bookmarkEnd w:id="195"/>
      <w:bookmarkEnd w:id="196"/>
      <w:bookmarkEnd w:id="197"/>
    </w:p>
    <w:p w14:paraId="403DCE87" w14:textId="77777777" w:rsidR="000F5D79" w:rsidRPr="002A278A" w:rsidRDefault="000F5D79" w:rsidP="00482D92">
      <w:pPr>
        <w:pStyle w:val="ListParagraph"/>
        <w:numPr>
          <w:ilvl w:val="0"/>
          <w:numId w:val="17"/>
        </w:numPr>
        <w:tabs>
          <w:tab w:val="clear" w:pos="720"/>
          <w:tab w:val="num" w:pos="-426"/>
        </w:tabs>
        <w:autoSpaceDE w:val="0"/>
        <w:autoSpaceDN w:val="0"/>
        <w:adjustRightInd w:val="0"/>
        <w:spacing w:after="200" w:line="276" w:lineRule="auto"/>
        <w:ind w:left="0" w:hanging="141"/>
        <w:jc w:val="both"/>
        <w:rPr>
          <w:rFonts w:ascii="Corbel" w:eastAsia="Times New Roman" w:hAnsi="Corbel" w:cs="Arial"/>
          <w:color w:val="000000"/>
          <w:kern w:val="28"/>
          <w:sz w:val="23"/>
          <w:szCs w:val="23"/>
          <w:lang w:eastAsia="en-GB"/>
        </w:rPr>
      </w:pPr>
      <w:r w:rsidRPr="002A278A">
        <w:rPr>
          <w:rFonts w:ascii="Corbel" w:hAnsi="Corbel" w:cs="Arial"/>
          <w:b/>
          <w:bCs/>
          <w:color w:val="000000"/>
          <w:kern w:val="28"/>
          <w:sz w:val="23"/>
          <w:szCs w:val="23"/>
        </w:rPr>
        <w:t>Data Subject</w:t>
      </w:r>
      <w:r w:rsidRPr="002A278A">
        <w:rPr>
          <w:rFonts w:ascii="Corbel" w:hAnsi="Corbel" w:cs="Arial"/>
          <w:color w:val="000000"/>
          <w:kern w:val="28"/>
          <w:sz w:val="23"/>
          <w:szCs w:val="23"/>
        </w:rPr>
        <w:t xml:space="preserve">: </w:t>
      </w:r>
      <w:r w:rsidRPr="002A278A">
        <w:rPr>
          <w:rFonts w:ascii="Corbel" w:eastAsia="MS Mincho" w:hAnsi="Corbel"/>
          <w:sz w:val="23"/>
          <w:szCs w:val="23"/>
          <w:lang w:val="en-US"/>
        </w:rPr>
        <w:t>The identified or identifiable “living” individual whose personal data is held or processed.</w:t>
      </w:r>
    </w:p>
    <w:p w14:paraId="1E28F5AD" w14:textId="77777777" w:rsidR="000F5D79" w:rsidRPr="002A278A" w:rsidRDefault="000F5D79" w:rsidP="00482D92">
      <w:pPr>
        <w:pStyle w:val="ListParagraph"/>
        <w:autoSpaceDE w:val="0"/>
        <w:autoSpaceDN w:val="0"/>
        <w:adjustRightInd w:val="0"/>
        <w:spacing w:after="200" w:line="276" w:lineRule="auto"/>
        <w:ind w:left="0" w:hanging="141"/>
        <w:jc w:val="both"/>
        <w:rPr>
          <w:rFonts w:ascii="Corbel" w:hAnsi="Corbel" w:cs="Arial"/>
          <w:color w:val="000000"/>
          <w:kern w:val="28"/>
          <w:sz w:val="23"/>
          <w:szCs w:val="23"/>
        </w:rPr>
      </w:pPr>
    </w:p>
    <w:p w14:paraId="24659F27" w14:textId="4BD1D91D" w:rsidR="000F5D79" w:rsidRPr="002A278A" w:rsidRDefault="000F5D79" w:rsidP="00482D92">
      <w:pPr>
        <w:pStyle w:val="ListParagraph"/>
        <w:numPr>
          <w:ilvl w:val="0"/>
          <w:numId w:val="17"/>
        </w:numPr>
        <w:tabs>
          <w:tab w:val="clear" w:pos="720"/>
          <w:tab w:val="num" w:pos="-426"/>
        </w:tabs>
        <w:autoSpaceDE w:val="0"/>
        <w:autoSpaceDN w:val="0"/>
        <w:adjustRightInd w:val="0"/>
        <w:spacing w:after="200" w:line="276" w:lineRule="auto"/>
        <w:ind w:left="0" w:hanging="141"/>
        <w:jc w:val="both"/>
        <w:rPr>
          <w:rFonts w:ascii="Corbel" w:eastAsia="Times New Roman" w:hAnsi="Corbel" w:cs="Arial"/>
          <w:color w:val="000000"/>
          <w:kern w:val="28"/>
          <w:sz w:val="23"/>
          <w:szCs w:val="23"/>
          <w:lang w:eastAsia="en-GB"/>
        </w:rPr>
      </w:pPr>
      <w:r w:rsidRPr="002A278A">
        <w:rPr>
          <w:rFonts w:ascii="Corbel" w:hAnsi="Corbel" w:cs="Arial"/>
          <w:b/>
          <w:bCs/>
          <w:color w:val="000000"/>
          <w:kern w:val="28"/>
          <w:sz w:val="23"/>
          <w:szCs w:val="23"/>
        </w:rPr>
        <w:t xml:space="preserve">Personal Data:  </w:t>
      </w:r>
      <w:r w:rsidR="00865479" w:rsidRPr="002F10C7">
        <w:rPr>
          <w:rFonts w:ascii="Corbel" w:hAnsi="Corbel" w:cs="Arial"/>
          <w:color w:val="000000"/>
          <w:kern w:val="28"/>
          <w:sz w:val="23"/>
          <w:szCs w:val="23"/>
        </w:rPr>
        <w:t>Any i</w:t>
      </w:r>
      <w:r w:rsidRPr="002F10C7">
        <w:rPr>
          <w:rFonts w:ascii="Corbel" w:hAnsi="Corbel" w:cs="Arial"/>
          <w:color w:val="000000"/>
          <w:kern w:val="28"/>
          <w:sz w:val="23"/>
          <w:szCs w:val="23"/>
        </w:rPr>
        <w:t>nformation</w:t>
      </w:r>
      <w:r w:rsidR="00865479" w:rsidRPr="002F10C7">
        <w:rPr>
          <w:rFonts w:ascii="Corbel" w:hAnsi="Corbel" w:cs="Arial"/>
          <w:color w:val="000000"/>
          <w:kern w:val="28"/>
          <w:sz w:val="23"/>
          <w:szCs w:val="23"/>
        </w:rPr>
        <w:t xml:space="preserve"> relating to an identified, or identifiable, living individual, whether </w:t>
      </w:r>
      <w:r w:rsidR="00F90346" w:rsidRPr="002F10C7">
        <w:rPr>
          <w:rFonts w:ascii="Corbel" w:hAnsi="Corbel" w:cs="Arial"/>
          <w:color w:val="000000"/>
          <w:kern w:val="28"/>
          <w:sz w:val="23"/>
          <w:szCs w:val="23"/>
        </w:rPr>
        <w:tab/>
        <w:t>i</w:t>
      </w:r>
      <w:r w:rsidR="00865479" w:rsidRPr="002F10C7">
        <w:rPr>
          <w:rFonts w:ascii="Corbel" w:hAnsi="Corbel" w:cs="Arial"/>
          <w:color w:val="000000"/>
          <w:kern w:val="28"/>
          <w:sz w:val="23"/>
          <w:szCs w:val="23"/>
        </w:rPr>
        <w:t>dentified directly or indirectly</w:t>
      </w:r>
      <w:r w:rsidR="00865479">
        <w:rPr>
          <w:rFonts w:ascii="Corbel" w:hAnsi="Corbel" w:cs="Arial"/>
          <w:color w:val="000000"/>
          <w:kern w:val="28"/>
          <w:sz w:val="23"/>
          <w:szCs w:val="23"/>
        </w:rPr>
        <w:t>.</w:t>
      </w:r>
      <w:r w:rsidR="00F90346">
        <w:rPr>
          <w:rFonts w:ascii="Corbel" w:hAnsi="Corbel" w:cs="Arial"/>
          <w:color w:val="000000"/>
          <w:kern w:val="28"/>
          <w:sz w:val="23"/>
          <w:szCs w:val="23"/>
        </w:rPr>
        <w:t xml:space="preserve"> </w:t>
      </w:r>
      <w:r w:rsidRPr="002A278A">
        <w:rPr>
          <w:rFonts w:ascii="Corbel" w:eastAsia="MS Mincho" w:hAnsi="Corbel"/>
          <w:sz w:val="23"/>
          <w:szCs w:val="23"/>
          <w:lang w:val="en-US"/>
        </w:rPr>
        <w:t xml:space="preserve">This may include the </w:t>
      </w:r>
      <w:r w:rsidR="00564ED5" w:rsidRPr="002A278A">
        <w:rPr>
          <w:rFonts w:ascii="Corbel" w:eastAsia="MS Mincho" w:hAnsi="Corbel"/>
          <w:sz w:val="23"/>
          <w:szCs w:val="23"/>
          <w:lang w:val="en-US"/>
        </w:rPr>
        <w:tab/>
      </w:r>
      <w:r w:rsidRPr="002A278A">
        <w:rPr>
          <w:rFonts w:ascii="Corbel" w:eastAsia="MS Mincho" w:hAnsi="Corbel"/>
          <w:sz w:val="23"/>
          <w:szCs w:val="23"/>
          <w:lang w:val="en-US"/>
        </w:rPr>
        <w:t xml:space="preserve">individual’s: </w:t>
      </w:r>
    </w:p>
    <w:p w14:paraId="69976293"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Name (including initials)</w:t>
      </w:r>
    </w:p>
    <w:p w14:paraId="6FAD7F36"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Identification number</w:t>
      </w:r>
    </w:p>
    <w:p w14:paraId="6DF62457"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Location data</w:t>
      </w:r>
    </w:p>
    <w:p w14:paraId="16DD02D6"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Online identifier, such as a username</w:t>
      </w:r>
    </w:p>
    <w:p w14:paraId="653A15E4" w14:textId="1A134535" w:rsidR="00865479" w:rsidRPr="002A278A" w:rsidRDefault="000F5D79" w:rsidP="00C76BC2">
      <w:pPr>
        <w:autoSpaceDE w:val="0"/>
        <w:autoSpaceDN w:val="0"/>
        <w:adjustRightInd w:val="0"/>
        <w:spacing w:after="200" w:line="276" w:lineRule="auto"/>
        <w:ind w:left="719"/>
        <w:jc w:val="both"/>
        <w:rPr>
          <w:rFonts w:ascii="Corbel" w:eastAsia="MS Mincho" w:hAnsi="Corbel"/>
          <w:sz w:val="23"/>
          <w:szCs w:val="23"/>
          <w:lang w:val="en-US" w:eastAsia="en-US"/>
        </w:rPr>
      </w:pPr>
      <w:r w:rsidRPr="002A278A">
        <w:rPr>
          <w:rFonts w:ascii="Corbel" w:eastAsia="MS Mincho" w:hAnsi="Corbel"/>
          <w:sz w:val="23"/>
          <w:szCs w:val="23"/>
          <w:lang w:val="en-US" w:eastAsia="en-US"/>
        </w:rPr>
        <w:t>It may also include factors specific to the individual’s physical, physiological, genetic, mental,</w:t>
      </w:r>
      <w:r w:rsidR="00482D92" w:rsidRPr="002A278A">
        <w:rPr>
          <w:rFonts w:ascii="Corbel" w:eastAsia="MS Mincho" w:hAnsi="Corbel"/>
          <w:sz w:val="23"/>
          <w:szCs w:val="23"/>
          <w:lang w:val="en-US" w:eastAsia="en-US"/>
        </w:rPr>
        <w:t xml:space="preserve"> </w:t>
      </w:r>
      <w:r w:rsidRPr="002A278A">
        <w:rPr>
          <w:rFonts w:ascii="Corbel" w:eastAsia="MS Mincho" w:hAnsi="Corbel"/>
          <w:sz w:val="23"/>
          <w:szCs w:val="23"/>
          <w:lang w:val="en-US" w:eastAsia="en-US"/>
        </w:rPr>
        <w:t>economic,</w:t>
      </w:r>
      <w:r w:rsidR="00482D92" w:rsidRPr="002A278A">
        <w:rPr>
          <w:rFonts w:ascii="Corbel" w:eastAsia="MS Mincho" w:hAnsi="Corbel"/>
          <w:sz w:val="23"/>
          <w:szCs w:val="23"/>
          <w:lang w:val="en-US" w:eastAsia="en-US"/>
        </w:rPr>
        <w:t xml:space="preserve"> </w:t>
      </w:r>
      <w:r w:rsidRPr="002A278A">
        <w:rPr>
          <w:rFonts w:ascii="Corbel" w:eastAsia="MS Mincho" w:hAnsi="Corbel"/>
          <w:sz w:val="23"/>
          <w:szCs w:val="23"/>
          <w:lang w:val="en-US" w:eastAsia="en-US"/>
        </w:rPr>
        <w:t>cultural or social identity.</w:t>
      </w:r>
    </w:p>
    <w:p w14:paraId="3DE1BEA2" w14:textId="77777777" w:rsidR="000F5D79" w:rsidRPr="002A278A" w:rsidRDefault="000F5D79" w:rsidP="00CE1F5D">
      <w:pPr>
        <w:pStyle w:val="ListParagraph"/>
        <w:numPr>
          <w:ilvl w:val="0"/>
          <w:numId w:val="17"/>
        </w:numPr>
        <w:tabs>
          <w:tab w:val="clear" w:pos="720"/>
          <w:tab w:val="num" w:pos="-426"/>
        </w:tabs>
        <w:autoSpaceDE w:val="0"/>
        <w:autoSpaceDN w:val="0"/>
        <w:adjustRightInd w:val="0"/>
        <w:spacing w:after="200" w:line="276" w:lineRule="auto"/>
        <w:ind w:left="709" w:hanging="850"/>
        <w:jc w:val="both"/>
        <w:rPr>
          <w:rFonts w:ascii="Corbel" w:hAnsi="Corbel" w:cs="Arial"/>
          <w:b/>
          <w:bCs/>
          <w:color w:val="000000"/>
          <w:kern w:val="28"/>
          <w:sz w:val="23"/>
          <w:szCs w:val="23"/>
        </w:rPr>
      </w:pPr>
      <w:r w:rsidRPr="002A278A">
        <w:rPr>
          <w:rFonts w:ascii="Corbel" w:hAnsi="Corbel" w:cs="Arial"/>
          <w:b/>
          <w:bCs/>
          <w:color w:val="000000"/>
          <w:kern w:val="28"/>
          <w:sz w:val="23"/>
          <w:szCs w:val="23"/>
        </w:rPr>
        <w:t xml:space="preserve">Sensitive Personal Data: </w:t>
      </w:r>
      <w:r w:rsidRPr="002A278A">
        <w:rPr>
          <w:rFonts w:ascii="Corbel" w:hAnsi="Corbel" w:cs="Arial"/>
          <w:color w:val="000000"/>
          <w:kern w:val="28"/>
          <w:sz w:val="23"/>
          <w:szCs w:val="23"/>
        </w:rPr>
        <w:t>Personal data which is more sensitive and so needs more protection,</w:t>
      </w:r>
      <w:r w:rsidR="00482D92" w:rsidRPr="002A278A">
        <w:rPr>
          <w:rFonts w:ascii="Corbel" w:hAnsi="Corbel" w:cs="Arial"/>
          <w:color w:val="000000"/>
          <w:kern w:val="28"/>
          <w:sz w:val="23"/>
          <w:szCs w:val="23"/>
        </w:rPr>
        <w:t xml:space="preserve"> </w:t>
      </w:r>
      <w:r w:rsidRPr="002A278A">
        <w:rPr>
          <w:rFonts w:ascii="Corbel" w:hAnsi="Corbel" w:cs="Arial"/>
          <w:color w:val="000000"/>
          <w:kern w:val="28"/>
          <w:sz w:val="23"/>
          <w:szCs w:val="23"/>
        </w:rPr>
        <w:t>including information about an individual’s:</w:t>
      </w:r>
      <w:r w:rsidRPr="002A278A">
        <w:rPr>
          <w:rFonts w:ascii="Corbel" w:hAnsi="Corbel" w:cs="Arial"/>
          <w:b/>
          <w:bCs/>
          <w:color w:val="000000"/>
          <w:kern w:val="28"/>
          <w:sz w:val="23"/>
          <w:szCs w:val="23"/>
        </w:rPr>
        <w:t xml:space="preserve"> </w:t>
      </w:r>
    </w:p>
    <w:p w14:paraId="185B298A"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Racial or ethnic origin</w:t>
      </w:r>
    </w:p>
    <w:p w14:paraId="7C55610E"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Political opinions</w:t>
      </w:r>
    </w:p>
    <w:p w14:paraId="727952B0"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Religious or philosophical beliefs</w:t>
      </w:r>
    </w:p>
    <w:p w14:paraId="33662CD7"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Trade union membership</w:t>
      </w:r>
    </w:p>
    <w:p w14:paraId="71D2F42B"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Genetics</w:t>
      </w:r>
    </w:p>
    <w:p w14:paraId="44EDFB13"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Biometrics (such as fingerprints, retina and iris patterns), where used for identification purposes</w:t>
      </w:r>
    </w:p>
    <w:p w14:paraId="78C5DFA4"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Health – physical or mental</w:t>
      </w:r>
    </w:p>
    <w:p w14:paraId="5A218B51" w14:textId="77777777" w:rsidR="000F5D79" w:rsidRPr="002A278A" w:rsidRDefault="000F5D79" w:rsidP="00192DD4">
      <w:pPr>
        <w:numPr>
          <w:ilvl w:val="0"/>
          <w:numId w:val="3"/>
        </w:numPr>
        <w:spacing w:after="200" w:line="276" w:lineRule="auto"/>
        <w:ind w:left="1134"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Sex life or sexual orientation</w:t>
      </w:r>
    </w:p>
    <w:p w14:paraId="53EA7C44" w14:textId="77777777" w:rsidR="000F5D79" w:rsidRPr="002A278A" w:rsidRDefault="000F5D79" w:rsidP="00CE1F5D">
      <w:pPr>
        <w:pStyle w:val="ListParagraph"/>
        <w:numPr>
          <w:ilvl w:val="0"/>
          <w:numId w:val="17"/>
        </w:numPr>
        <w:tabs>
          <w:tab w:val="clear" w:pos="720"/>
          <w:tab w:val="num" w:pos="-426"/>
        </w:tabs>
        <w:autoSpaceDE w:val="0"/>
        <w:autoSpaceDN w:val="0"/>
        <w:adjustRightInd w:val="0"/>
        <w:spacing w:after="200" w:line="276" w:lineRule="auto"/>
        <w:ind w:left="709" w:hanging="850"/>
        <w:jc w:val="both"/>
        <w:rPr>
          <w:rFonts w:ascii="Corbel" w:hAnsi="Corbel" w:cs="Arial"/>
          <w:b/>
          <w:bCs/>
          <w:color w:val="000000"/>
          <w:kern w:val="28"/>
          <w:sz w:val="23"/>
          <w:szCs w:val="23"/>
        </w:rPr>
      </w:pPr>
      <w:r w:rsidRPr="002A278A">
        <w:rPr>
          <w:rFonts w:ascii="Corbel" w:hAnsi="Corbel" w:cs="Arial"/>
          <w:b/>
          <w:bCs/>
          <w:color w:val="000000"/>
          <w:kern w:val="28"/>
          <w:sz w:val="23"/>
          <w:szCs w:val="23"/>
        </w:rPr>
        <w:t xml:space="preserve">Educational Record </w:t>
      </w:r>
      <w:r w:rsidRPr="002A278A">
        <w:rPr>
          <w:rFonts w:ascii="Corbel" w:hAnsi="Corbel" w:cs="Arial"/>
          <w:color w:val="000000"/>
          <w:kern w:val="28"/>
          <w:sz w:val="23"/>
          <w:szCs w:val="23"/>
        </w:rPr>
        <w:t xml:space="preserve">is defined as information that comes from a teacher, other employee of the </w:t>
      </w:r>
      <w:r w:rsidR="002C2926" w:rsidRPr="002A278A">
        <w:rPr>
          <w:rFonts w:ascii="Corbel" w:hAnsi="Corbel" w:cs="Arial"/>
          <w:color w:val="000000"/>
          <w:kern w:val="28"/>
          <w:sz w:val="23"/>
          <w:szCs w:val="23"/>
        </w:rPr>
        <w:t>Trust</w:t>
      </w:r>
      <w:r w:rsidRPr="002A278A">
        <w:rPr>
          <w:rFonts w:ascii="Corbel" w:hAnsi="Corbel" w:cs="Arial"/>
          <w:color w:val="000000"/>
          <w:kern w:val="28"/>
          <w:sz w:val="23"/>
          <w:szCs w:val="23"/>
        </w:rPr>
        <w:t xml:space="preserve"> or</w:t>
      </w:r>
      <w:r w:rsidR="00482D92" w:rsidRPr="002A278A">
        <w:rPr>
          <w:rFonts w:ascii="Corbel" w:hAnsi="Corbel" w:cs="Arial"/>
          <w:color w:val="000000"/>
          <w:kern w:val="28"/>
          <w:sz w:val="23"/>
          <w:szCs w:val="23"/>
        </w:rPr>
        <w:t xml:space="preserve"> </w:t>
      </w:r>
      <w:r w:rsidRPr="002A278A">
        <w:rPr>
          <w:rFonts w:ascii="Corbel" w:hAnsi="Corbel" w:cs="Arial"/>
          <w:color w:val="000000"/>
          <w:kern w:val="28"/>
          <w:sz w:val="23"/>
          <w:szCs w:val="23"/>
        </w:rPr>
        <w:t>School, the pupil or their parents</w:t>
      </w:r>
      <w:r w:rsidRPr="002A278A">
        <w:rPr>
          <w:rFonts w:ascii="Corbel" w:hAnsi="Corbel" w:cs="Arial"/>
          <w:b/>
          <w:bCs/>
          <w:color w:val="000000"/>
          <w:kern w:val="28"/>
          <w:sz w:val="23"/>
          <w:szCs w:val="23"/>
        </w:rPr>
        <w:t>.</w:t>
      </w:r>
    </w:p>
    <w:p w14:paraId="65AE0E5F" w14:textId="77777777" w:rsidR="00CE1F5D" w:rsidRPr="002A278A" w:rsidRDefault="00CE1F5D" w:rsidP="00CE1F5D">
      <w:pPr>
        <w:pStyle w:val="ListParagraph"/>
        <w:autoSpaceDE w:val="0"/>
        <w:autoSpaceDN w:val="0"/>
        <w:adjustRightInd w:val="0"/>
        <w:spacing w:after="200" w:line="276" w:lineRule="auto"/>
        <w:ind w:left="709"/>
        <w:jc w:val="both"/>
        <w:rPr>
          <w:rFonts w:ascii="Corbel" w:hAnsi="Corbel" w:cs="Arial"/>
          <w:b/>
          <w:bCs/>
          <w:color w:val="000000"/>
          <w:kern w:val="28"/>
          <w:sz w:val="23"/>
          <w:szCs w:val="23"/>
        </w:rPr>
      </w:pPr>
    </w:p>
    <w:p w14:paraId="616A5243" w14:textId="63433088" w:rsidR="000F5D79" w:rsidRPr="002F10C7" w:rsidRDefault="000F5D79" w:rsidP="00CE1F5D">
      <w:pPr>
        <w:pStyle w:val="ListParagraph"/>
        <w:numPr>
          <w:ilvl w:val="0"/>
          <w:numId w:val="17"/>
        </w:numPr>
        <w:tabs>
          <w:tab w:val="clear" w:pos="720"/>
          <w:tab w:val="num" w:pos="-426"/>
        </w:tabs>
        <w:autoSpaceDE w:val="0"/>
        <w:autoSpaceDN w:val="0"/>
        <w:adjustRightInd w:val="0"/>
        <w:spacing w:after="200" w:line="276" w:lineRule="auto"/>
        <w:ind w:left="709" w:hanging="850"/>
        <w:jc w:val="both"/>
        <w:rPr>
          <w:rFonts w:ascii="Corbel" w:hAnsi="Corbel" w:cs="Arial"/>
          <w:b/>
          <w:color w:val="000000"/>
          <w:kern w:val="28"/>
          <w:sz w:val="23"/>
          <w:szCs w:val="23"/>
        </w:rPr>
      </w:pPr>
      <w:r w:rsidRPr="002F10C7">
        <w:rPr>
          <w:rFonts w:ascii="Corbel" w:hAnsi="Corbel" w:cs="Arial"/>
          <w:b/>
          <w:color w:val="000000"/>
          <w:kern w:val="28"/>
          <w:sz w:val="23"/>
          <w:szCs w:val="23"/>
        </w:rPr>
        <w:t>Data Controller</w:t>
      </w:r>
      <w:r w:rsidRPr="002F10C7">
        <w:rPr>
          <w:rFonts w:ascii="Corbel" w:hAnsi="Corbel" w:cs="Arial"/>
          <w:color w:val="000000"/>
          <w:kern w:val="28"/>
          <w:sz w:val="23"/>
          <w:szCs w:val="23"/>
        </w:rPr>
        <w:t xml:space="preserve"> </w:t>
      </w:r>
      <w:r w:rsidR="009701D8" w:rsidRPr="002F10C7">
        <w:rPr>
          <w:rFonts w:ascii="Corbel" w:hAnsi="Corbel" w:cs="Arial"/>
          <w:color w:val="000000"/>
          <w:kern w:val="28"/>
          <w:sz w:val="23"/>
          <w:szCs w:val="23"/>
        </w:rPr>
        <w:t>a person or organisation that determines the purposes and the means of processing personal data. The data controller is responsible for establishing practices and policies in line with the UK GDPR.</w:t>
      </w:r>
    </w:p>
    <w:p w14:paraId="46E2C8EE" w14:textId="77777777" w:rsidR="00CE1F5D" w:rsidRPr="002A278A" w:rsidRDefault="00CE1F5D" w:rsidP="00CE1F5D">
      <w:pPr>
        <w:pStyle w:val="ListParagraph"/>
        <w:autoSpaceDE w:val="0"/>
        <w:autoSpaceDN w:val="0"/>
        <w:adjustRightInd w:val="0"/>
        <w:spacing w:after="200" w:line="276" w:lineRule="auto"/>
        <w:ind w:left="709"/>
        <w:jc w:val="both"/>
        <w:rPr>
          <w:rFonts w:ascii="Corbel" w:hAnsi="Corbel" w:cs="Arial"/>
          <w:b/>
          <w:bCs/>
          <w:color w:val="000000"/>
          <w:kern w:val="28"/>
          <w:sz w:val="23"/>
          <w:szCs w:val="23"/>
        </w:rPr>
      </w:pPr>
    </w:p>
    <w:p w14:paraId="2818E268" w14:textId="538D78D7" w:rsidR="00B615F0" w:rsidRPr="002F10C7" w:rsidRDefault="000F5D79" w:rsidP="00B615F0">
      <w:pPr>
        <w:pStyle w:val="ListParagraph"/>
        <w:numPr>
          <w:ilvl w:val="0"/>
          <w:numId w:val="17"/>
        </w:numPr>
        <w:tabs>
          <w:tab w:val="clear" w:pos="720"/>
          <w:tab w:val="num" w:pos="-426"/>
        </w:tabs>
        <w:autoSpaceDE w:val="0"/>
        <w:autoSpaceDN w:val="0"/>
        <w:adjustRightInd w:val="0"/>
        <w:spacing w:after="200" w:line="276" w:lineRule="auto"/>
        <w:ind w:left="709" w:hanging="850"/>
        <w:jc w:val="both"/>
        <w:rPr>
          <w:rFonts w:ascii="Corbel" w:hAnsi="Corbel" w:cs="Arial"/>
          <w:b/>
          <w:color w:val="000000"/>
          <w:kern w:val="28"/>
          <w:sz w:val="23"/>
          <w:szCs w:val="23"/>
        </w:rPr>
      </w:pPr>
      <w:r w:rsidRPr="002F10C7">
        <w:rPr>
          <w:rFonts w:ascii="Corbel" w:hAnsi="Corbel" w:cs="Arial"/>
          <w:b/>
          <w:color w:val="000000"/>
          <w:kern w:val="28"/>
          <w:sz w:val="23"/>
          <w:szCs w:val="23"/>
        </w:rPr>
        <w:t xml:space="preserve">Data Processor: </w:t>
      </w:r>
      <w:r w:rsidR="00C42A85" w:rsidRPr="002F10C7">
        <w:rPr>
          <w:rFonts w:ascii="Corbel" w:hAnsi="Corbel" w:cs="Arial"/>
          <w:color w:val="000000"/>
          <w:kern w:val="28"/>
          <w:sz w:val="23"/>
          <w:szCs w:val="23"/>
        </w:rPr>
        <w:t>A person or other body, other than an employee of the data controller, who processes personal data on behalf of the data controller. A data processor acts only on the instructions of the controller and does not determine the purposes or means of the processing.</w:t>
      </w:r>
    </w:p>
    <w:p w14:paraId="5DB267E7" w14:textId="77777777" w:rsidR="00B615F0" w:rsidRPr="00B615F0" w:rsidRDefault="00B615F0" w:rsidP="00B615F0">
      <w:pPr>
        <w:pStyle w:val="ListParagraph"/>
        <w:rPr>
          <w:rFonts w:ascii="Corbel" w:hAnsi="Corbel" w:cs="Arial"/>
          <w:b/>
          <w:bCs/>
          <w:color w:val="000000"/>
          <w:kern w:val="28"/>
          <w:sz w:val="23"/>
          <w:szCs w:val="23"/>
        </w:rPr>
      </w:pPr>
    </w:p>
    <w:p w14:paraId="7AEAEFF4" w14:textId="25895FCA" w:rsidR="000F5D79" w:rsidRPr="002F10C7" w:rsidRDefault="000F5D79" w:rsidP="00B615F0">
      <w:pPr>
        <w:pStyle w:val="ListParagraph"/>
        <w:numPr>
          <w:ilvl w:val="0"/>
          <w:numId w:val="17"/>
        </w:numPr>
        <w:tabs>
          <w:tab w:val="clear" w:pos="720"/>
          <w:tab w:val="num" w:pos="-426"/>
        </w:tabs>
        <w:autoSpaceDE w:val="0"/>
        <w:autoSpaceDN w:val="0"/>
        <w:adjustRightInd w:val="0"/>
        <w:spacing w:after="200" w:line="276" w:lineRule="auto"/>
        <w:ind w:left="709" w:hanging="850"/>
        <w:jc w:val="both"/>
        <w:rPr>
          <w:rFonts w:ascii="Corbel" w:hAnsi="Corbel" w:cs="Arial"/>
          <w:b/>
          <w:color w:val="000000"/>
          <w:kern w:val="28"/>
          <w:sz w:val="23"/>
          <w:szCs w:val="23"/>
        </w:rPr>
      </w:pPr>
      <w:r w:rsidRPr="002F10C7">
        <w:rPr>
          <w:rFonts w:ascii="Corbel" w:hAnsi="Corbel" w:cs="Arial"/>
          <w:b/>
          <w:color w:val="000000"/>
          <w:kern w:val="28"/>
          <w:sz w:val="23"/>
          <w:szCs w:val="23"/>
        </w:rPr>
        <w:t xml:space="preserve">Processing: </w:t>
      </w:r>
      <w:r w:rsidR="00B615F0" w:rsidRPr="002F10C7">
        <w:rPr>
          <w:rFonts w:ascii="Corbel" w:hAnsi="Corbel"/>
          <w:color w:val="000000"/>
          <w:sz w:val="23"/>
          <w:szCs w:val="23"/>
        </w:rPr>
        <w:t>Any activity that involves the use of personal data, such as collecting, recording, organising, structuring, storing, adapting, altering, retrieving, using, disseminating, erasing or destroying. Processing can be automated or manual, and also includes transmitting or transferring personal data to third parties.</w:t>
      </w:r>
    </w:p>
    <w:p w14:paraId="158CB63E" w14:textId="77777777" w:rsidR="00B615F0" w:rsidRPr="00B615F0" w:rsidRDefault="00B615F0" w:rsidP="00B615F0">
      <w:pPr>
        <w:pStyle w:val="ListParagraph"/>
        <w:rPr>
          <w:rFonts w:ascii="Corbel" w:hAnsi="Corbel" w:cs="Arial"/>
          <w:b/>
          <w:bCs/>
          <w:color w:val="000000"/>
          <w:kern w:val="28"/>
          <w:sz w:val="23"/>
          <w:szCs w:val="23"/>
        </w:rPr>
      </w:pPr>
    </w:p>
    <w:p w14:paraId="217B62DF" w14:textId="77777777" w:rsidR="00B615F0" w:rsidRPr="00B615F0" w:rsidRDefault="00B615F0" w:rsidP="00B615F0">
      <w:pPr>
        <w:pStyle w:val="ListParagraph"/>
        <w:tabs>
          <w:tab w:val="num" w:pos="-426"/>
        </w:tabs>
        <w:autoSpaceDE w:val="0"/>
        <w:autoSpaceDN w:val="0"/>
        <w:adjustRightInd w:val="0"/>
        <w:spacing w:after="200" w:line="276" w:lineRule="auto"/>
        <w:ind w:left="709"/>
        <w:jc w:val="both"/>
        <w:rPr>
          <w:rFonts w:ascii="Corbel" w:hAnsi="Corbel" w:cs="Arial"/>
          <w:b/>
          <w:bCs/>
          <w:color w:val="000000"/>
          <w:kern w:val="28"/>
          <w:sz w:val="23"/>
          <w:szCs w:val="23"/>
        </w:rPr>
      </w:pPr>
    </w:p>
    <w:p w14:paraId="22046AE3" w14:textId="77777777" w:rsidR="000F5D79" w:rsidRPr="002A278A" w:rsidRDefault="000F5D79" w:rsidP="00482D92">
      <w:pPr>
        <w:pStyle w:val="ListParagraph"/>
        <w:numPr>
          <w:ilvl w:val="0"/>
          <w:numId w:val="17"/>
        </w:numPr>
        <w:tabs>
          <w:tab w:val="clear" w:pos="720"/>
          <w:tab w:val="num" w:pos="-426"/>
        </w:tabs>
        <w:autoSpaceDE w:val="0"/>
        <w:autoSpaceDN w:val="0"/>
        <w:adjustRightInd w:val="0"/>
        <w:spacing w:after="200" w:line="276" w:lineRule="auto"/>
        <w:ind w:left="0" w:hanging="141"/>
        <w:jc w:val="both"/>
        <w:rPr>
          <w:rFonts w:ascii="Corbel" w:eastAsia="MS Mincho" w:hAnsi="Corbel"/>
          <w:sz w:val="23"/>
          <w:szCs w:val="23"/>
          <w:shd w:val="clear" w:color="auto" w:fill="FFFFFF"/>
          <w:lang w:val="en-US"/>
        </w:rPr>
      </w:pPr>
      <w:r w:rsidRPr="002A278A">
        <w:rPr>
          <w:rFonts w:ascii="Corbel" w:eastAsia="MS Mincho" w:hAnsi="Corbel"/>
          <w:b/>
          <w:sz w:val="23"/>
          <w:szCs w:val="23"/>
          <w:shd w:val="clear" w:color="auto" w:fill="FFFFFF"/>
          <w:lang w:val="en-US"/>
        </w:rPr>
        <w:t>Personal data breach:</w:t>
      </w:r>
      <w:r w:rsidRPr="002A278A">
        <w:rPr>
          <w:rFonts w:ascii="Corbel" w:eastAsia="MS Mincho" w:hAnsi="Corbel"/>
          <w:sz w:val="23"/>
          <w:szCs w:val="23"/>
          <w:shd w:val="clear" w:color="auto" w:fill="FFFFFF"/>
          <w:lang w:val="en-US"/>
        </w:rPr>
        <w:t xml:space="preserve"> </w:t>
      </w:r>
      <w:r w:rsidRPr="002A278A">
        <w:rPr>
          <w:rFonts w:ascii="Corbel" w:eastAsia="MS Mincho" w:hAnsi="Corbel"/>
          <w:sz w:val="23"/>
          <w:szCs w:val="23"/>
          <w:lang w:val="en-US"/>
        </w:rPr>
        <w:t xml:space="preserve">a breach of security leading to the accidental or unlawful destruction, loss, </w:t>
      </w:r>
      <w:r w:rsidR="00A811F6" w:rsidRPr="002A278A">
        <w:rPr>
          <w:rFonts w:ascii="Corbel" w:eastAsia="MS Mincho" w:hAnsi="Corbel"/>
          <w:sz w:val="23"/>
          <w:szCs w:val="23"/>
          <w:lang w:val="en-US"/>
        </w:rPr>
        <w:tab/>
      </w:r>
      <w:r w:rsidRPr="002A278A">
        <w:rPr>
          <w:rFonts w:ascii="Corbel" w:eastAsia="MS Mincho" w:hAnsi="Corbel"/>
          <w:sz w:val="23"/>
          <w:szCs w:val="23"/>
          <w:lang w:val="en-US"/>
        </w:rPr>
        <w:t>alteration, unauthorised disclosure of, or access to personal data.</w:t>
      </w:r>
    </w:p>
    <w:p w14:paraId="1E855B10" w14:textId="77777777" w:rsidR="000F5D79" w:rsidRPr="002A278A" w:rsidRDefault="000F5D79" w:rsidP="00482D92">
      <w:pPr>
        <w:numPr>
          <w:ilvl w:val="0"/>
          <w:numId w:val="17"/>
        </w:numPr>
        <w:tabs>
          <w:tab w:val="clear" w:pos="720"/>
          <w:tab w:val="num" w:pos="-426"/>
        </w:tabs>
        <w:autoSpaceDE w:val="0"/>
        <w:autoSpaceDN w:val="0"/>
        <w:adjustRightInd w:val="0"/>
        <w:spacing w:after="200" w:line="276" w:lineRule="auto"/>
        <w:ind w:left="0" w:hanging="141"/>
        <w:jc w:val="both"/>
        <w:rPr>
          <w:rFonts w:ascii="Corbel" w:hAnsi="Corbel" w:cs="Arial"/>
          <w:color w:val="000000"/>
          <w:kern w:val="28"/>
          <w:sz w:val="23"/>
          <w:szCs w:val="23"/>
        </w:rPr>
      </w:pPr>
      <w:r w:rsidRPr="002A278A">
        <w:rPr>
          <w:rFonts w:ascii="Corbel" w:hAnsi="Corbel" w:cs="Arial"/>
          <w:b/>
          <w:bCs/>
          <w:color w:val="000000"/>
          <w:kern w:val="28"/>
          <w:sz w:val="23"/>
          <w:szCs w:val="23"/>
        </w:rPr>
        <w:t>Designated Individuals</w:t>
      </w:r>
      <w:r w:rsidRPr="002A278A">
        <w:rPr>
          <w:rFonts w:ascii="Corbel" w:hAnsi="Corbel" w:cs="Arial"/>
          <w:color w:val="000000"/>
          <w:kern w:val="28"/>
          <w:sz w:val="23"/>
          <w:szCs w:val="23"/>
        </w:rPr>
        <w:t xml:space="preserve"> includes the following:</w:t>
      </w:r>
    </w:p>
    <w:p w14:paraId="7D032B0F" w14:textId="77777777" w:rsidR="000F5D79" w:rsidRPr="002A278A" w:rsidRDefault="000F5D79"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Chief Operations Officer deals with staffing matters (along with the HR Manager)</w:t>
      </w:r>
    </w:p>
    <w:p w14:paraId="7D97CBC4" w14:textId="77777777" w:rsidR="000F5D79" w:rsidRPr="002A278A" w:rsidRDefault="000F5D79"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Headteacher and Deputy with responsibility for Pastoral Support deals with general student </w:t>
      </w:r>
      <w:r w:rsidR="00A811F6" w:rsidRPr="002A278A">
        <w:rPr>
          <w:rFonts w:ascii="Corbel" w:eastAsia="MS Mincho" w:hAnsi="Corbel"/>
          <w:sz w:val="23"/>
          <w:szCs w:val="23"/>
          <w:lang w:val="en-US" w:eastAsia="x-none"/>
        </w:rPr>
        <w:tab/>
      </w:r>
      <w:r w:rsidRPr="002A278A">
        <w:rPr>
          <w:rFonts w:ascii="Corbel" w:eastAsia="MS Mincho" w:hAnsi="Corbel"/>
          <w:sz w:val="23"/>
          <w:szCs w:val="23"/>
          <w:lang w:val="en-US" w:eastAsia="x-none"/>
        </w:rPr>
        <w:t>matters</w:t>
      </w:r>
    </w:p>
    <w:p w14:paraId="43711F01" w14:textId="77777777" w:rsidR="000F5D79" w:rsidRPr="002A278A" w:rsidRDefault="000F5D79"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Headteacher/Designated Safeguarding Person(s) deal with Child Protection matters</w:t>
      </w:r>
    </w:p>
    <w:p w14:paraId="65BF4C7E" w14:textId="77777777" w:rsidR="000F5D79" w:rsidRPr="002A278A" w:rsidRDefault="000F5D79" w:rsidP="00482D92">
      <w:pPr>
        <w:spacing w:after="200" w:line="276" w:lineRule="auto"/>
        <w:jc w:val="both"/>
        <w:rPr>
          <w:rStyle w:val="Heading1Char"/>
          <w:rFonts w:eastAsia="MS Gothic"/>
          <w:sz w:val="23"/>
          <w:szCs w:val="23"/>
        </w:rPr>
      </w:pPr>
    </w:p>
    <w:p w14:paraId="76E66386" w14:textId="77777777" w:rsidR="002B73B7" w:rsidRPr="002A278A" w:rsidRDefault="002B73B7" w:rsidP="00482D92">
      <w:pPr>
        <w:spacing w:after="200" w:line="276" w:lineRule="auto"/>
        <w:jc w:val="both"/>
        <w:rPr>
          <w:rStyle w:val="Heading1Char"/>
          <w:rFonts w:eastAsia="MS Gothic"/>
          <w:sz w:val="23"/>
          <w:szCs w:val="23"/>
        </w:rPr>
      </w:pPr>
    </w:p>
    <w:p w14:paraId="7F84FF24" w14:textId="77777777" w:rsidR="00482D92" w:rsidRPr="002A278A" w:rsidRDefault="00482D92" w:rsidP="00482D92">
      <w:pPr>
        <w:spacing w:after="200" w:line="276" w:lineRule="auto"/>
        <w:jc w:val="both"/>
        <w:rPr>
          <w:rStyle w:val="Heading1Char"/>
          <w:rFonts w:eastAsia="MS Gothic"/>
          <w:sz w:val="23"/>
          <w:szCs w:val="23"/>
        </w:rPr>
      </w:pPr>
    </w:p>
    <w:p w14:paraId="2C3D04D6" w14:textId="77777777" w:rsidR="00482D92" w:rsidRPr="002A278A" w:rsidRDefault="00482D92" w:rsidP="00482D92">
      <w:pPr>
        <w:spacing w:after="200" w:line="276" w:lineRule="auto"/>
        <w:jc w:val="both"/>
        <w:rPr>
          <w:rStyle w:val="Heading1Char"/>
          <w:rFonts w:eastAsia="MS Gothic"/>
          <w:sz w:val="23"/>
          <w:szCs w:val="23"/>
        </w:rPr>
      </w:pPr>
    </w:p>
    <w:p w14:paraId="3BEF49DA" w14:textId="77777777" w:rsidR="00482D92" w:rsidRPr="002A278A" w:rsidRDefault="00482D92" w:rsidP="00482D92">
      <w:pPr>
        <w:spacing w:after="200" w:line="276" w:lineRule="auto"/>
        <w:jc w:val="both"/>
        <w:rPr>
          <w:rStyle w:val="Heading1Char"/>
          <w:rFonts w:eastAsia="MS Gothic"/>
          <w:sz w:val="23"/>
          <w:szCs w:val="23"/>
        </w:rPr>
      </w:pPr>
    </w:p>
    <w:p w14:paraId="65F10E4E" w14:textId="77777777" w:rsidR="00482D92" w:rsidRPr="002A278A" w:rsidRDefault="00482D92" w:rsidP="00482D92">
      <w:pPr>
        <w:spacing w:after="200" w:line="276" w:lineRule="auto"/>
        <w:jc w:val="both"/>
        <w:rPr>
          <w:rStyle w:val="Heading1Char"/>
          <w:rFonts w:eastAsia="MS Gothic"/>
          <w:sz w:val="23"/>
          <w:szCs w:val="23"/>
        </w:rPr>
      </w:pPr>
    </w:p>
    <w:p w14:paraId="6BBEA591" w14:textId="77777777" w:rsidR="00482D92" w:rsidRPr="002A278A" w:rsidRDefault="00482D92" w:rsidP="00482D92">
      <w:pPr>
        <w:spacing w:after="200" w:line="276" w:lineRule="auto"/>
        <w:jc w:val="both"/>
        <w:rPr>
          <w:rStyle w:val="Heading1Char"/>
          <w:rFonts w:eastAsia="MS Gothic"/>
          <w:sz w:val="23"/>
          <w:szCs w:val="23"/>
        </w:rPr>
      </w:pPr>
    </w:p>
    <w:p w14:paraId="0BE2A6B6" w14:textId="77777777" w:rsidR="00482D92" w:rsidRPr="002A278A" w:rsidRDefault="00482D92" w:rsidP="00482D92">
      <w:pPr>
        <w:spacing w:after="200" w:line="276" w:lineRule="auto"/>
        <w:jc w:val="both"/>
        <w:rPr>
          <w:rStyle w:val="Heading1Char"/>
          <w:rFonts w:eastAsia="MS Gothic"/>
          <w:sz w:val="23"/>
          <w:szCs w:val="23"/>
        </w:rPr>
      </w:pPr>
    </w:p>
    <w:p w14:paraId="1122517D" w14:textId="77777777" w:rsidR="00482D92" w:rsidRPr="002A278A" w:rsidRDefault="00482D92" w:rsidP="00482D92">
      <w:pPr>
        <w:spacing w:after="200" w:line="276" w:lineRule="auto"/>
        <w:jc w:val="both"/>
        <w:rPr>
          <w:rStyle w:val="Heading1Char"/>
          <w:rFonts w:eastAsia="MS Gothic"/>
          <w:sz w:val="23"/>
          <w:szCs w:val="23"/>
        </w:rPr>
      </w:pPr>
    </w:p>
    <w:p w14:paraId="6C9CD2D1" w14:textId="77777777" w:rsidR="00482D92" w:rsidRPr="002A278A" w:rsidRDefault="00482D92" w:rsidP="00482D92">
      <w:pPr>
        <w:spacing w:after="200" w:line="276" w:lineRule="auto"/>
        <w:jc w:val="both"/>
        <w:rPr>
          <w:rStyle w:val="Heading1Char"/>
          <w:rFonts w:eastAsia="MS Gothic"/>
          <w:sz w:val="23"/>
          <w:szCs w:val="23"/>
        </w:rPr>
      </w:pPr>
    </w:p>
    <w:p w14:paraId="575094C9" w14:textId="77777777" w:rsidR="00482D92" w:rsidRPr="002A278A" w:rsidRDefault="00482D92" w:rsidP="00482D92">
      <w:pPr>
        <w:spacing w:after="200" w:line="276" w:lineRule="auto"/>
        <w:jc w:val="both"/>
        <w:rPr>
          <w:rStyle w:val="Heading1Char"/>
          <w:rFonts w:eastAsia="MS Gothic"/>
          <w:sz w:val="23"/>
          <w:szCs w:val="23"/>
        </w:rPr>
      </w:pPr>
    </w:p>
    <w:p w14:paraId="4968BC69" w14:textId="77777777" w:rsidR="00482D92" w:rsidRPr="002A278A" w:rsidRDefault="00482D92" w:rsidP="00482D92">
      <w:pPr>
        <w:spacing w:after="200" w:line="276" w:lineRule="auto"/>
        <w:jc w:val="both"/>
        <w:rPr>
          <w:rStyle w:val="Heading1Char"/>
          <w:rFonts w:eastAsia="MS Gothic"/>
          <w:sz w:val="23"/>
          <w:szCs w:val="23"/>
        </w:rPr>
      </w:pPr>
    </w:p>
    <w:p w14:paraId="5210D65E" w14:textId="77777777" w:rsidR="00482D92" w:rsidRPr="002A278A" w:rsidRDefault="00482D92" w:rsidP="00482D92">
      <w:pPr>
        <w:spacing w:after="200" w:line="276" w:lineRule="auto"/>
        <w:jc w:val="both"/>
        <w:rPr>
          <w:rStyle w:val="Heading1Char"/>
          <w:rFonts w:eastAsia="MS Gothic"/>
          <w:sz w:val="23"/>
          <w:szCs w:val="23"/>
        </w:rPr>
      </w:pPr>
    </w:p>
    <w:p w14:paraId="6AFCC643" w14:textId="77777777" w:rsidR="00482D92" w:rsidRPr="002A278A" w:rsidRDefault="00482D92" w:rsidP="00482D92">
      <w:pPr>
        <w:spacing w:after="200" w:line="276" w:lineRule="auto"/>
        <w:jc w:val="both"/>
        <w:rPr>
          <w:rStyle w:val="Heading1Char"/>
          <w:rFonts w:eastAsia="MS Gothic"/>
          <w:sz w:val="23"/>
          <w:szCs w:val="23"/>
        </w:rPr>
      </w:pPr>
    </w:p>
    <w:p w14:paraId="7E4EEAAD" w14:textId="77777777" w:rsidR="00482D92" w:rsidRPr="002A278A" w:rsidRDefault="00482D92" w:rsidP="00482D92">
      <w:pPr>
        <w:spacing w:after="200" w:line="276" w:lineRule="auto"/>
        <w:jc w:val="both"/>
        <w:rPr>
          <w:rStyle w:val="Heading1Char"/>
          <w:rFonts w:eastAsia="MS Gothic"/>
          <w:sz w:val="23"/>
          <w:szCs w:val="23"/>
        </w:rPr>
      </w:pPr>
    </w:p>
    <w:p w14:paraId="348DF63E" w14:textId="77777777" w:rsidR="00482D92" w:rsidRPr="002A278A" w:rsidRDefault="00482D92" w:rsidP="00482D92">
      <w:pPr>
        <w:spacing w:after="200" w:line="276" w:lineRule="auto"/>
        <w:jc w:val="both"/>
        <w:rPr>
          <w:rStyle w:val="Heading1Char"/>
          <w:rFonts w:eastAsia="MS Gothic"/>
          <w:sz w:val="23"/>
          <w:szCs w:val="23"/>
        </w:rPr>
      </w:pPr>
    </w:p>
    <w:p w14:paraId="452C8B0E" w14:textId="77777777" w:rsidR="00482D92" w:rsidRPr="002A278A" w:rsidRDefault="00482D92" w:rsidP="00482D92">
      <w:pPr>
        <w:spacing w:after="200" w:line="276" w:lineRule="auto"/>
        <w:jc w:val="both"/>
        <w:rPr>
          <w:rStyle w:val="Heading1Char"/>
          <w:rFonts w:eastAsia="MS Gothic"/>
          <w:sz w:val="23"/>
          <w:szCs w:val="23"/>
        </w:rPr>
      </w:pPr>
    </w:p>
    <w:p w14:paraId="58DF6C74" w14:textId="50EDAC5E" w:rsidR="00E267BE" w:rsidRPr="002A278A" w:rsidRDefault="00CE1F5D" w:rsidP="00CE1F5D">
      <w:pPr>
        <w:pStyle w:val="Heading1"/>
        <w:rPr>
          <w:rFonts w:eastAsia="MS Mincho"/>
        </w:rPr>
      </w:pPr>
      <w:bookmarkStart w:id="199" w:name="_Toc174023989"/>
      <w:bookmarkStart w:id="200" w:name="_Toc174024061"/>
      <w:r w:rsidRPr="002A278A">
        <w:rPr>
          <w:rFonts w:eastAsia="MS Gothic"/>
        </w:rPr>
        <w:br w:type="page"/>
      </w:r>
      <w:bookmarkStart w:id="201" w:name="_Toc174025016"/>
      <w:bookmarkStart w:id="202" w:name="_Toc174025255"/>
      <w:r w:rsidR="00881070" w:rsidRPr="002A278A">
        <w:rPr>
          <w:rFonts w:eastAsia="MS Gothic"/>
          <w:noProof/>
        </w:rPr>
        <w:drawing>
          <wp:anchor distT="0" distB="0" distL="114300" distR="114300" simplePos="0" relativeHeight="251658249" behindDoc="0" locked="0" layoutInCell="1" allowOverlap="1" wp14:anchorId="1E2CC41B" wp14:editId="0EED7300">
            <wp:simplePos x="0" y="0"/>
            <wp:positionH relativeFrom="column">
              <wp:posOffset>5748655</wp:posOffset>
            </wp:positionH>
            <wp:positionV relativeFrom="paragraph">
              <wp:posOffset>-189865</wp:posOffset>
            </wp:positionV>
            <wp:extent cx="895350" cy="589280"/>
            <wp:effectExtent l="0" t="0" r="0" b="0"/>
            <wp:wrapNone/>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5350" cy="58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ACE" w:rsidRPr="002A278A">
        <w:rPr>
          <w:rFonts w:eastAsia="MS Gothic"/>
        </w:rPr>
        <w:t xml:space="preserve">Appendix </w:t>
      </w:r>
      <w:r w:rsidR="0090048C" w:rsidRPr="002A278A">
        <w:rPr>
          <w:rFonts w:eastAsia="MS Gothic"/>
        </w:rPr>
        <w:t>2</w:t>
      </w:r>
      <w:r w:rsidR="00A00ACE" w:rsidRPr="002A278A">
        <w:rPr>
          <w:rFonts w:eastAsia="MS Gothic"/>
        </w:rPr>
        <w:t>: Personal Data Breach P</w:t>
      </w:r>
      <w:r w:rsidR="00E267BE" w:rsidRPr="002A278A">
        <w:rPr>
          <w:rFonts w:eastAsia="MS Gothic"/>
        </w:rPr>
        <w:t>rocedure</w:t>
      </w:r>
      <w:bookmarkEnd w:id="198"/>
      <w:bookmarkEnd w:id="199"/>
      <w:bookmarkEnd w:id="200"/>
      <w:bookmarkEnd w:id="201"/>
      <w:bookmarkEnd w:id="202"/>
    </w:p>
    <w:p w14:paraId="0E508C37" w14:textId="77777777" w:rsidR="00E267BE" w:rsidRPr="002A278A" w:rsidRDefault="00CE1F5D" w:rsidP="00482D92">
      <w:pPr>
        <w:spacing w:after="200" w:line="276" w:lineRule="auto"/>
        <w:jc w:val="both"/>
        <w:rPr>
          <w:rFonts w:ascii="Corbel" w:eastAsia="MS Mincho" w:hAnsi="Corbel"/>
          <w:sz w:val="23"/>
          <w:szCs w:val="23"/>
          <w:lang w:val="en-US" w:eastAsia="en-US"/>
        </w:rPr>
      </w:pPr>
      <w:r w:rsidRPr="002A278A">
        <w:rPr>
          <w:rFonts w:ascii="Corbel" w:eastAsia="MS Mincho" w:hAnsi="Corbel"/>
          <w:sz w:val="23"/>
          <w:szCs w:val="23"/>
          <w:lang w:val="en-US" w:eastAsia="en-US"/>
        </w:rPr>
        <w:t>T</w:t>
      </w:r>
      <w:r w:rsidR="00E267BE" w:rsidRPr="002A278A">
        <w:rPr>
          <w:rFonts w:ascii="Corbel" w:eastAsia="MS Mincho" w:hAnsi="Corbel"/>
          <w:sz w:val="23"/>
          <w:szCs w:val="23"/>
          <w:lang w:val="en-US" w:eastAsia="en-US"/>
        </w:rPr>
        <w:t xml:space="preserve">his procedure is based on </w:t>
      </w:r>
      <w:hyperlink r:id="rId25" w:history="1">
        <w:r w:rsidR="00E267BE" w:rsidRPr="002A278A">
          <w:rPr>
            <w:rFonts w:ascii="Corbel" w:eastAsia="MS Mincho" w:hAnsi="Corbel"/>
            <w:color w:val="0092CF"/>
            <w:sz w:val="23"/>
            <w:szCs w:val="23"/>
            <w:u w:val="single"/>
            <w:lang w:val="en-US" w:eastAsia="en-US"/>
          </w:rPr>
          <w:t>guidance on personal data breaches</w:t>
        </w:r>
      </w:hyperlink>
      <w:r w:rsidR="00E267BE" w:rsidRPr="002A278A">
        <w:rPr>
          <w:rFonts w:ascii="Corbel" w:eastAsia="MS Mincho" w:hAnsi="Corbel"/>
          <w:sz w:val="23"/>
          <w:szCs w:val="23"/>
          <w:lang w:val="en-US" w:eastAsia="en-US"/>
        </w:rPr>
        <w:t xml:space="preserve"> produced by the ICO.</w:t>
      </w:r>
    </w:p>
    <w:p w14:paraId="431FC6F0" w14:textId="77777777" w:rsidR="00E267BE" w:rsidRPr="002A278A" w:rsidRDefault="00E267BE" w:rsidP="00482D92">
      <w:pPr>
        <w:numPr>
          <w:ilvl w:val="0"/>
          <w:numId w:val="18"/>
        </w:numPr>
        <w:spacing w:after="200" w:line="276" w:lineRule="auto"/>
        <w:ind w:left="0"/>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On finding or causing a breach, or potential breach, the</w:t>
      </w:r>
      <w:r w:rsidR="00D16513" w:rsidRPr="002A278A">
        <w:rPr>
          <w:rFonts w:ascii="Corbel" w:eastAsia="MS Mincho" w:hAnsi="Corbel" w:cs="Arial"/>
          <w:sz w:val="23"/>
          <w:szCs w:val="23"/>
          <w:lang w:val="en-US" w:eastAsia="en-US"/>
        </w:rPr>
        <w:t xml:space="preserve"> staff member or data processor </w:t>
      </w:r>
      <w:r w:rsidRPr="002A278A">
        <w:rPr>
          <w:rFonts w:ascii="Corbel" w:eastAsia="MS Mincho" w:hAnsi="Corbel" w:cs="Arial"/>
          <w:sz w:val="23"/>
          <w:szCs w:val="23"/>
          <w:lang w:val="en-US" w:eastAsia="en-US"/>
        </w:rPr>
        <w:t>must immediately notify the DPO</w:t>
      </w:r>
    </w:p>
    <w:p w14:paraId="351FBE6E" w14:textId="77777777" w:rsidR="000F550C"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The DPO will investigate the report, and determine whether a breach has occurred. To decide, the DPO will consider whether personal data has been accidentally or unlawfully: </w:t>
      </w:r>
    </w:p>
    <w:p w14:paraId="1DD94240"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 xml:space="preserve">Lost </w:t>
      </w:r>
    </w:p>
    <w:p w14:paraId="32CF653F"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Stolen</w:t>
      </w:r>
    </w:p>
    <w:p w14:paraId="596BED1D"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Destroyed</w:t>
      </w:r>
    </w:p>
    <w:p w14:paraId="1C745977"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Altered</w:t>
      </w:r>
    </w:p>
    <w:p w14:paraId="3698DB3C"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Disclosed or made available where it should not have been</w:t>
      </w:r>
    </w:p>
    <w:p w14:paraId="211F5EB2" w14:textId="77777777" w:rsidR="00E267BE" w:rsidRPr="002A278A" w:rsidRDefault="00E267BE" w:rsidP="00CE1F5D">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Made available to unauthorised people</w:t>
      </w:r>
    </w:p>
    <w:p w14:paraId="4B809A98" w14:textId="77777777" w:rsidR="00E267BE" w:rsidRPr="002A278A" w:rsidRDefault="00E267BE" w:rsidP="00482D92">
      <w:pPr>
        <w:numPr>
          <w:ilvl w:val="0"/>
          <w:numId w:val="18"/>
        </w:numPr>
        <w:spacing w:after="200" w:line="276" w:lineRule="auto"/>
        <w:ind w:left="0"/>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DPO will alert the headteacher and the chair of governors</w:t>
      </w:r>
    </w:p>
    <w:p w14:paraId="1FB7A172" w14:textId="77777777" w:rsidR="00E267BE" w:rsidRPr="002A278A" w:rsidRDefault="00E267BE" w:rsidP="00482D92">
      <w:pPr>
        <w:numPr>
          <w:ilvl w:val="0"/>
          <w:numId w:val="18"/>
        </w:numPr>
        <w:spacing w:after="200" w:line="276" w:lineRule="auto"/>
        <w:ind w:left="0"/>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DPO will make all reasonable efforts to contain and minimise the impact of the breach, assisted by relevant staff members or data processors where necessary. (Actions relevant to specific data types are set out at the end of this procedure)</w:t>
      </w:r>
    </w:p>
    <w:p w14:paraId="62B95F4A" w14:textId="77777777" w:rsidR="00E267BE" w:rsidRPr="002A278A" w:rsidRDefault="00E267BE" w:rsidP="00482D92">
      <w:pPr>
        <w:numPr>
          <w:ilvl w:val="0"/>
          <w:numId w:val="18"/>
        </w:numPr>
        <w:spacing w:after="200" w:line="276" w:lineRule="auto"/>
        <w:ind w:left="0"/>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DPO will assess the potential consequences, based on how serious they are, and how likely they are to happen</w:t>
      </w:r>
    </w:p>
    <w:p w14:paraId="7C8981A8" w14:textId="77777777" w:rsidR="00E267BE" w:rsidRPr="002A278A" w:rsidRDefault="00E267BE" w:rsidP="00482D92">
      <w:pPr>
        <w:numPr>
          <w:ilvl w:val="0"/>
          <w:numId w:val="18"/>
        </w:numPr>
        <w:spacing w:after="200" w:line="276" w:lineRule="auto"/>
        <w:ind w:left="0"/>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The DPO will work out whether the breach must be reported to the ICO. This must be judged on a case-by-case basis. To decide, the DPO will consider whether the breach is likely to negatively affect people’s rights and freedoms, and cause them any physical, material or non-material damage (e.g. emotional distress), including through: </w:t>
      </w:r>
    </w:p>
    <w:p w14:paraId="423FF9D3" w14:textId="77777777" w:rsidR="00E267BE" w:rsidRPr="002A278A" w:rsidRDefault="00E267BE" w:rsidP="00482D92">
      <w:pPr>
        <w:numPr>
          <w:ilvl w:val="0"/>
          <w:numId w:val="20"/>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Loss of control over their data</w:t>
      </w:r>
    </w:p>
    <w:p w14:paraId="2B5FEDCB" w14:textId="77777777" w:rsidR="00E267BE" w:rsidRPr="002A278A" w:rsidRDefault="00E267BE" w:rsidP="00482D92">
      <w:pPr>
        <w:numPr>
          <w:ilvl w:val="0"/>
          <w:numId w:val="20"/>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Discrimination </w:t>
      </w:r>
    </w:p>
    <w:p w14:paraId="1A324BEE" w14:textId="77777777" w:rsidR="00E267BE" w:rsidRPr="002A278A" w:rsidRDefault="00E267BE" w:rsidP="00482D92">
      <w:pPr>
        <w:numPr>
          <w:ilvl w:val="0"/>
          <w:numId w:val="20"/>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Identify theft or fraud</w:t>
      </w:r>
    </w:p>
    <w:p w14:paraId="1697B25E" w14:textId="77777777" w:rsidR="00E37D59" w:rsidRPr="002A278A" w:rsidRDefault="00E267BE" w:rsidP="00482D92">
      <w:pPr>
        <w:numPr>
          <w:ilvl w:val="0"/>
          <w:numId w:val="20"/>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Financial loss</w:t>
      </w:r>
    </w:p>
    <w:p w14:paraId="54A28FDF" w14:textId="77777777" w:rsidR="00E37D59" w:rsidRPr="002A278A" w:rsidRDefault="00E267BE" w:rsidP="00482D92">
      <w:pPr>
        <w:numPr>
          <w:ilvl w:val="0"/>
          <w:numId w:val="20"/>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Unauthorised reversal of pseudonymisation (for example, key-coding) </w:t>
      </w:r>
    </w:p>
    <w:p w14:paraId="7B76420A" w14:textId="77777777" w:rsidR="00CE1F5D" w:rsidRPr="002A278A" w:rsidRDefault="00E267BE" w:rsidP="00CE1F5D">
      <w:pPr>
        <w:numPr>
          <w:ilvl w:val="0"/>
          <w:numId w:val="20"/>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Damage to reputation</w:t>
      </w:r>
    </w:p>
    <w:p w14:paraId="02D06648" w14:textId="77777777" w:rsidR="00D16513" w:rsidRPr="002A278A" w:rsidRDefault="00E267BE" w:rsidP="00CE1F5D">
      <w:pPr>
        <w:numPr>
          <w:ilvl w:val="0"/>
          <w:numId w:val="20"/>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Loss of confidentiality</w:t>
      </w:r>
    </w:p>
    <w:p w14:paraId="0FF09A52" w14:textId="77777777" w:rsidR="00E267BE" w:rsidRPr="002A278A" w:rsidRDefault="00E267BE" w:rsidP="00CE1F5D">
      <w:pPr>
        <w:numPr>
          <w:ilvl w:val="0"/>
          <w:numId w:val="20"/>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Any other significant economic or social disadvantage to the individual(s) concerned</w:t>
      </w:r>
    </w:p>
    <w:p w14:paraId="1C5CFE2E" w14:textId="77777777" w:rsidR="00E267BE"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If it’s likely that there will be a risk to people’s rights and freedoms, the DPO must notify the ICO.</w:t>
      </w:r>
    </w:p>
    <w:p w14:paraId="368FF2A5" w14:textId="77777777" w:rsidR="00E267BE" w:rsidRPr="002A278A" w:rsidRDefault="00E267BE" w:rsidP="00482D92">
      <w:pPr>
        <w:numPr>
          <w:ilvl w:val="0"/>
          <w:numId w:val="18"/>
        </w:numPr>
        <w:spacing w:after="200" w:line="276" w:lineRule="auto"/>
        <w:ind w:left="0" w:hanging="426"/>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DPO will document the decision (either way), in case it is challenged at a later date by the ICO or an individual affected by the breach. Documented decisions are stored [set out where you keep records of these decisions – for example, on the s</w:t>
      </w:r>
      <w:r w:rsidR="002C2926" w:rsidRPr="002A278A">
        <w:rPr>
          <w:rFonts w:ascii="Corbel" w:eastAsia="MS Mincho" w:hAnsi="Corbel" w:cs="Arial"/>
          <w:sz w:val="23"/>
          <w:szCs w:val="23"/>
          <w:lang w:val="en-US" w:eastAsia="en-US"/>
        </w:rPr>
        <w:t>chool and/or Trust’s</w:t>
      </w:r>
      <w:r w:rsidRPr="002A278A">
        <w:rPr>
          <w:rFonts w:ascii="Corbel" w:eastAsia="MS Mincho" w:hAnsi="Corbel" w:cs="Arial"/>
          <w:sz w:val="23"/>
          <w:szCs w:val="23"/>
          <w:lang w:val="en-US" w:eastAsia="en-US"/>
        </w:rPr>
        <w:t xml:space="preserve"> computer system, or on a designated software solution]</w:t>
      </w:r>
    </w:p>
    <w:p w14:paraId="4B5C65CE" w14:textId="77777777" w:rsidR="00E267BE" w:rsidRPr="002A278A" w:rsidRDefault="00E267BE" w:rsidP="00482D92">
      <w:pPr>
        <w:numPr>
          <w:ilvl w:val="0"/>
          <w:numId w:val="18"/>
        </w:numPr>
        <w:spacing w:after="200" w:line="276" w:lineRule="auto"/>
        <w:ind w:left="0" w:hanging="426"/>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Where the ICO must be notified, the DPO will do this via the </w:t>
      </w:r>
      <w:hyperlink r:id="rId26" w:history="1">
        <w:r w:rsidRPr="002A278A">
          <w:rPr>
            <w:rFonts w:ascii="Corbel" w:eastAsia="MS Mincho" w:hAnsi="Corbel" w:cs="Arial"/>
            <w:sz w:val="23"/>
            <w:szCs w:val="23"/>
            <w:lang w:val="en-US" w:eastAsia="en-US"/>
          </w:rPr>
          <w:t>‘report a breach’ page of the ICO website</w:t>
        </w:r>
      </w:hyperlink>
      <w:r w:rsidRPr="002A278A">
        <w:rPr>
          <w:rFonts w:ascii="Corbel" w:eastAsia="MS Mincho" w:hAnsi="Corbel" w:cs="Arial"/>
          <w:sz w:val="23"/>
          <w:szCs w:val="23"/>
          <w:lang w:val="en-US" w:eastAsia="en-US"/>
        </w:rPr>
        <w:t xml:space="preserve"> within 72 hours. As required, the DPO will set out: </w:t>
      </w:r>
    </w:p>
    <w:p w14:paraId="32BA5CB7" w14:textId="77777777" w:rsidR="00E267BE" w:rsidRPr="002A278A" w:rsidRDefault="00E267BE" w:rsidP="00CE1F5D">
      <w:pPr>
        <w:numPr>
          <w:ilvl w:val="0"/>
          <w:numId w:val="20"/>
        </w:numPr>
        <w:spacing w:after="200" w:line="276" w:lineRule="auto"/>
        <w:ind w:left="0" w:firstLine="142"/>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A description of the nature of the personal data breach including, where possible:</w:t>
      </w:r>
    </w:p>
    <w:p w14:paraId="328399E5" w14:textId="77777777" w:rsidR="00E267BE" w:rsidRPr="002A278A" w:rsidRDefault="00E267BE" w:rsidP="0090048C">
      <w:pPr>
        <w:numPr>
          <w:ilvl w:val="2"/>
          <w:numId w:val="23"/>
        </w:numPr>
        <w:spacing w:after="200" w:line="276" w:lineRule="auto"/>
        <w:ind w:left="1276" w:hanging="357"/>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categories and approximate number of individuals concerned</w:t>
      </w:r>
    </w:p>
    <w:p w14:paraId="7DB3AF9E" w14:textId="77777777" w:rsidR="00E267BE" w:rsidRPr="002A278A" w:rsidRDefault="00E267BE" w:rsidP="0090048C">
      <w:pPr>
        <w:numPr>
          <w:ilvl w:val="2"/>
          <w:numId w:val="23"/>
        </w:numPr>
        <w:spacing w:after="200" w:line="276" w:lineRule="auto"/>
        <w:ind w:left="1276" w:hanging="357"/>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categories and approximate number of personal data records concerned</w:t>
      </w:r>
    </w:p>
    <w:p w14:paraId="716540E6" w14:textId="77777777" w:rsidR="00E267BE" w:rsidRPr="002A278A" w:rsidRDefault="00E267BE" w:rsidP="0090048C">
      <w:pPr>
        <w:numPr>
          <w:ilvl w:val="0"/>
          <w:numId w:val="3"/>
        </w:numPr>
        <w:spacing w:after="200" w:line="276" w:lineRule="auto"/>
        <w:ind w:left="709" w:hanging="425"/>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name and contact details of the DPO</w:t>
      </w:r>
    </w:p>
    <w:p w14:paraId="5477A52D" w14:textId="77777777" w:rsidR="00E267BE" w:rsidRPr="002A278A" w:rsidRDefault="00E267BE" w:rsidP="0090048C">
      <w:pPr>
        <w:numPr>
          <w:ilvl w:val="0"/>
          <w:numId w:val="3"/>
        </w:numPr>
        <w:spacing w:after="200" w:line="276" w:lineRule="auto"/>
        <w:ind w:left="709" w:hanging="425"/>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A description of the likely consequences of the personal data breach</w:t>
      </w:r>
    </w:p>
    <w:p w14:paraId="0D087F4D" w14:textId="77777777" w:rsidR="00E267BE" w:rsidRPr="002A278A" w:rsidRDefault="00E267BE" w:rsidP="0090048C">
      <w:pPr>
        <w:numPr>
          <w:ilvl w:val="0"/>
          <w:numId w:val="3"/>
        </w:numPr>
        <w:spacing w:after="200" w:line="276" w:lineRule="auto"/>
        <w:ind w:left="709" w:hanging="425"/>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A description of the measures that have been, or will be taken, to deal with the breach</w:t>
      </w:r>
      <w:r w:rsidR="00E37D59" w:rsidRPr="002A278A">
        <w:rPr>
          <w:rFonts w:ascii="Corbel" w:eastAsia="MS Mincho" w:hAnsi="Corbel" w:cs="Arial"/>
          <w:sz w:val="23"/>
          <w:szCs w:val="23"/>
          <w:lang w:val="en-US" w:eastAsia="en-US"/>
        </w:rPr>
        <w:t xml:space="preserve"> and</w:t>
      </w:r>
      <w:r w:rsidRPr="002A278A">
        <w:rPr>
          <w:rFonts w:ascii="Corbel" w:eastAsia="MS Mincho" w:hAnsi="Corbel" w:cs="Arial"/>
          <w:sz w:val="23"/>
          <w:szCs w:val="23"/>
          <w:lang w:val="en-US" w:eastAsia="en-US"/>
        </w:rPr>
        <w:t xml:space="preserve"> mitigate any possible adverse effects on the individual(s) concerned</w:t>
      </w:r>
    </w:p>
    <w:p w14:paraId="1A08592F" w14:textId="77777777" w:rsidR="000F550C" w:rsidRPr="002A278A" w:rsidRDefault="000F550C" w:rsidP="00482D92">
      <w:pPr>
        <w:spacing w:after="200" w:line="276" w:lineRule="auto"/>
        <w:jc w:val="both"/>
        <w:rPr>
          <w:rFonts w:ascii="Corbel" w:eastAsia="MS Mincho" w:hAnsi="Corbel" w:cs="Arial"/>
          <w:sz w:val="23"/>
          <w:szCs w:val="23"/>
          <w:lang w:val="en-US" w:eastAsia="en-US"/>
        </w:rPr>
      </w:pPr>
    </w:p>
    <w:p w14:paraId="4D5219FE" w14:textId="77777777" w:rsidR="00E267BE" w:rsidRPr="002A278A" w:rsidRDefault="00E267BE" w:rsidP="00482D92">
      <w:pPr>
        <w:numPr>
          <w:ilvl w:val="0"/>
          <w:numId w:val="18"/>
        </w:numPr>
        <w:spacing w:after="200" w:line="276" w:lineRule="auto"/>
        <w:ind w:left="0"/>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If all the above details are not yet known, the DPO will report as much as they can within 72 hours. The report will explain that there is a delay, the reasons why, and when the DPO expects to have further information. The DPO will submit the remaining information as soon as possible</w:t>
      </w:r>
    </w:p>
    <w:p w14:paraId="61BC0EC5" w14:textId="77777777" w:rsidR="00E267BE" w:rsidRPr="002A278A" w:rsidRDefault="00E267BE" w:rsidP="00482D92">
      <w:pPr>
        <w:numPr>
          <w:ilvl w:val="0"/>
          <w:numId w:val="18"/>
        </w:numPr>
        <w:spacing w:after="200" w:line="276" w:lineRule="auto"/>
        <w:ind w:left="0" w:hanging="357"/>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The DPO will also assess the risk to individuals, again based on the severity and likelihood of potential or actual impact. If the risk is high, the DPO will promptly inform, in writing, all individuals whose personal data has been breached. This notification will set out: </w:t>
      </w:r>
    </w:p>
    <w:p w14:paraId="068F922F" w14:textId="77777777" w:rsidR="00E267BE" w:rsidRPr="002A278A" w:rsidRDefault="00E267BE" w:rsidP="0090048C">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cs="Arial"/>
          <w:sz w:val="23"/>
          <w:szCs w:val="23"/>
          <w:lang w:val="en-US" w:eastAsia="en-US"/>
        </w:rPr>
        <w:t>T</w:t>
      </w:r>
      <w:r w:rsidRPr="002A278A">
        <w:rPr>
          <w:rFonts w:ascii="Corbel" w:eastAsia="MS Mincho" w:hAnsi="Corbel"/>
          <w:sz w:val="23"/>
          <w:szCs w:val="23"/>
          <w:lang w:val="en-US" w:eastAsia="x-none"/>
        </w:rPr>
        <w:t>he name and contact details of the DPO</w:t>
      </w:r>
    </w:p>
    <w:p w14:paraId="4CE7B6CB" w14:textId="77777777" w:rsidR="00E267BE" w:rsidRPr="002A278A" w:rsidRDefault="00E267BE" w:rsidP="0090048C">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A description of the likely consequences of the personal data breach</w:t>
      </w:r>
    </w:p>
    <w:p w14:paraId="705C598B" w14:textId="77777777" w:rsidR="00E267BE" w:rsidRPr="002A278A" w:rsidRDefault="00E267BE" w:rsidP="0090048C">
      <w:pPr>
        <w:numPr>
          <w:ilvl w:val="0"/>
          <w:numId w:val="3"/>
        </w:numPr>
        <w:spacing w:after="200" w:line="276" w:lineRule="auto"/>
        <w:ind w:left="709" w:hanging="425"/>
        <w:jc w:val="both"/>
        <w:rPr>
          <w:rFonts w:ascii="Corbel" w:eastAsia="MS Mincho" w:hAnsi="Corbel"/>
          <w:sz w:val="23"/>
          <w:szCs w:val="23"/>
          <w:lang w:val="en-US" w:eastAsia="x-none"/>
        </w:rPr>
      </w:pPr>
      <w:r w:rsidRPr="002A278A">
        <w:rPr>
          <w:rFonts w:ascii="Corbel" w:eastAsia="MS Mincho" w:hAnsi="Corbel"/>
          <w:sz w:val="23"/>
          <w:szCs w:val="23"/>
          <w:lang w:val="en-US" w:eastAsia="x-none"/>
        </w:rPr>
        <w:t>A description of the measures that have been, or will be, taken to deal with the data breach and mitigate any possible adverse effects on the individual(s) concerned</w:t>
      </w:r>
    </w:p>
    <w:p w14:paraId="21E4147F" w14:textId="77777777" w:rsidR="00E267BE" w:rsidRPr="002A278A" w:rsidRDefault="00E267BE" w:rsidP="00482D92">
      <w:pPr>
        <w:numPr>
          <w:ilvl w:val="0"/>
          <w:numId w:val="18"/>
        </w:numPr>
        <w:spacing w:after="200" w:line="276" w:lineRule="auto"/>
        <w:ind w:left="0"/>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DPO will notify any relevant third parties who can help mitigate the loss to individuals – for example, the police, insurers, banks or credit card companies</w:t>
      </w:r>
    </w:p>
    <w:p w14:paraId="45F30E4C" w14:textId="77777777" w:rsidR="00E267BE" w:rsidRPr="002A278A" w:rsidRDefault="00E267BE" w:rsidP="00482D92">
      <w:pPr>
        <w:numPr>
          <w:ilvl w:val="0"/>
          <w:numId w:val="18"/>
        </w:numPr>
        <w:spacing w:after="200" w:line="276" w:lineRule="auto"/>
        <w:ind w:left="0" w:hanging="357"/>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The DPO will document each breach, irrespective of whether it is reported to the ICO. For each breach, this record will include the: </w:t>
      </w:r>
    </w:p>
    <w:p w14:paraId="1878625D" w14:textId="77777777" w:rsidR="00E267BE" w:rsidRPr="002A278A" w:rsidRDefault="00E267BE" w:rsidP="0090048C">
      <w:pPr>
        <w:numPr>
          <w:ilvl w:val="0"/>
          <w:numId w:val="3"/>
        </w:numPr>
        <w:spacing w:after="200" w:line="276" w:lineRule="auto"/>
        <w:ind w:left="709" w:hanging="425"/>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Facts and cause</w:t>
      </w:r>
    </w:p>
    <w:p w14:paraId="5D623AB6" w14:textId="77777777" w:rsidR="00E267BE" w:rsidRPr="002A278A" w:rsidRDefault="00E267BE" w:rsidP="0090048C">
      <w:pPr>
        <w:numPr>
          <w:ilvl w:val="0"/>
          <w:numId w:val="3"/>
        </w:numPr>
        <w:spacing w:after="200" w:line="276" w:lineRule="auto"/>
        <w:ind w:left="709" w:hanging="425"/>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Effects</w:t>
      </w:r>
    </w:p>
    <w:p w14:paraId="1C734969" w14:textId="77777777" w:rsidR="00E267BE" w:rsidRPr="002A278A" w:rsidRDefault="00E267BE" w:rsidP="0090048C">
      <w:pPr>
        <w:numPr>
          <w:ilvl w:val="0"/>
          <w:numId w:val="3"/>
        </w:numPr>
        <w:spacing w:after="200" w:line="276" w:lineRule="auto"/>
        <w:ind w:left="709" w:hanging="425"/>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Action taken to contain it and ensure it does not happen again (such as establishing more robust processes or providing further training for individuals)</w:t>
      </w:r>
    </w:p>
    <w:p w14:paraId="0DD40D33" w14:textId="77777777" w:rsidR="00E267BE" w:rsidRPr="002A278A" w:rsidRDefault="00E267BE" w:rsidP="0090048C">
      <w:pPr>
        <w:numPr>
          <w:ilvl w:val="0"/>
          <w:numId w:val="3"/>
        </w:numPr>
        <w:spacing w:after="200" w:line="276" w:lineRule="auto"/>
        <w:ind w:left="709" w:hanging="425"/>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 xml:space="preserve">Records of all breaches will be </w:t>
      </w:r>
      <w:r w:rsidR="00861F8C" w:rsidRPr="002A278A">
        <w:rPr>
          <w:rFonts w:ascii="Corbel" w:eastAsia="MS Mincho" w:hAnsi="Corbel" w:cs="Arial"/>
          <w:sz w:val="23"/>
          <w:szCs w:val="23"/>
          <w:lang w:val="en-US" w:eastAsia="en-US"/>
        </w:rPr>
        <w:t>retained</w:t>
      </w:r>
    </w:p>
    <w:p w14:paraId="1B0B1F04" w14:textId="77777777" w:rsidR="000F550C" w:rsidRPr="002A278A" w:rsidRDefault="000F550C" w:rsidP="00482D92">
      <w:pPr>
        <w:spacing w:after="200" w:line="276" w:lineRule="auto"/>
        <w:jc w:val="both"/>
        <w:rPr>
          <w:rFonts w:ascii="Corbel" w:eastAsia="MS Mincho" w:hAnsi="Corbel" w:cs="Arial"/>
          <w:sz w:val="23"/>
          <w:szCs w:val="23"/>
          <w:lang w:val="en-US" w:eastAsia="en-US"/>
        </w:rPr>
      </w:pPr>
    </w:p>
    <w:p w14:paraId="14B1ACDB" w14:textId="77777777" w:rsidR="00E267BE" w:rsidRPr="002A278A" w:rsidRDefault="00E267BE" w:rsidP="00482D92">
      <w:pPr>
        <w:numPr>
          <w:ilvl w:val="0"/>
          <w:numId w:val="18"/>
        </w:numPr>
        <w:spacing w:after="200" w:line="276" w:lineRule="auto"/>
        <w:ind w:left="0"/>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The DPO and headteacher will meet to review what happened and how it can be stopped from happening again. This meeting will happen</w:t>
      </w:r>
      <w:r w:rsidR="00E37D59" w:rsidRPr="002A278A">
        <w:rPr>
          <w:rFonts w:ascii="Corbel" w:eastAsia="MS Mincho" w:hAnsi="Corbel" w:cs="Arial"/>
          <w:sz w:val="23"/>
          <w:szCs w:val="23"/>
          <w:lang w:val="en-US" w:eastAsia="en-US"/>
        </w:rPr>
        <w:t xml:space="preserve"> as soon as reasonably possible.</w:t>
      </w:r>
    </w:p>
    <w:p w14:paraId="7F40FD36" w14:textId="77777777" w:rsidR="00E267BE" w:rsidRPr="002A278A" w:rsidRDefault="00937980" w:rsidP="0090048C">
      <w:pPr>
        <w:spacing w:after="200" w:line="276" w:lineRule="auto"/>
        <w:ind w:left="-426"/>
        <w:jc w:val="both"/>
        <w:rPr>
          <w:rFonts w:ascii="Corbel" w:eastAsia="MS Mincho" w:hAnsi="Corbel" w:cs="Arial"/>
          <w:b/>
          <w:sz w:val="23"/>
          <w:szCs w:val="23"/>
          <w:lang w:val="en-US" w:eastAsia="en-US"/>
        </w:rPr>
      </w:pPr>
      <w:r w:rsidRPr="002A278A">
        <w:rPr>
          <w:rFonts w:ascii="Corbel" w:eastAsia="MS Mincho" w:hAnsi="Corbel" w:cs="Arial"/>
          <w:b/>
          <w:sz w:val="23"/>
          <w:szCs w:val="23"/>
          <w:lang w:val="en-US" w:eastAsia="en-US"/>
        </w:rPr>
        <w:t>Actions to Minimise the Impact of Data B</w:t>
      </w:r>
      <w:r w:rsidR="00E267BE" w:rsidRPr="002A278A">
        <w:rPr>
          <w:rFonts w:ascii="Corbel" w:eastAsia="MS Mincho" w:hAnsi="Corbel" w:cs="Arial"/>
          <w:b/>
          <w:sz w:val="23"/>
          <w:szCs w:val="23"/>
          <w:lang w:val="en-US" w:eastAsia="en-US"/>
        </w:rPr>
        <w:t>reaches</w:t>
      </w:r>
    </w:p>
    <w:p w14:paraId="7B3EEE89" w14:textId="77777777" w:rsidR="00E37D59" w:rsidRPr="002A278A" w:rsidRDefault="00E267BE"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cs="Arial"/>
          <w:sz w:val="23"/>
          <w:szCs w:val="23"/>
          <w:lang w:val="en-US" w:eastAsia="en-US"/>
        </w:rPr>
        <w:t>We will take the actions set out below to mitigate the impact of different types of data breach, focusing especially on breaches involving particularly risky or sensitive information. We will review the effectiveness of these actions and amend them as necessary after any data breach.</w:t>
      </w:r>
    </w:p>
    <w:p w14:paraId="3851E998" w14:textId="77777777" w:rsidR="00E267BE" w:rsidRPr="002A278A" w:rsidRDefault="00861F8C" w:rsidP="00482D92">
      <w:pPr>
        <w:spacing w:after="200" w:line="276" w:lineRule="auto"/>
        <w:jc w:val="both"/>
        <w:rPr>
          <w:rFonts w:ascii="Corbel" w:eastAsia="MS Mincho" w:hAnsi="Corbel" w:cs="Arial"/>
          <w:sz w:val="23"/>
          <w:szCs w:val="23"/>
          <w:lang w:val="en-US" w:eastAsia="en-US"/>
        </w:rPr>
      </w:pPr>
      <w:r w:rsidRPr="002A278A">
        <w:rPr>
          <w:rFonts w:ascii="Corbel" w:eastAsia="MS Mincho" w:hAnsi="Corbel"/>
          <w:sz w:val="23"/>
          <w:szCs w:val="23"/>
          <w:lang w:val="en-US" w:eastAsia="en-US"/>
        </w:rPr>
        <w:t xml:space="preserve">For Example - </w:t>
      </w:r>
      <w:r w:rsidR="00E267BE" w:rsidRPr="002A278A">
        <w:rPr>
          <w:rFonts w:ascii="Corbel" w:eastAsia="MS Mincho" w:hAnsi="Corbel"/>
          <w:sz w:val="23"/>
          <w:szCs w:val="23"/>
          <w:lang w:val="en-US" w:eastAsia="en-US"/>
        </w:rPr>
        <w:t>Sensitive information being disclosed via email (including safeguarding records)</w:t>
      </w:r>
      <w:r w:rsidR="00E37D59" w:rsidRPr="002A278A">
        <w:rPr>
          <w:rFonts w:ascii="Corbel" w:eastAsia="MS Mincho" w:hAnsi="Corbel"/>
          <w:sz w:val="23"/>
          <w:szCs w:val="23"/>
          <w:lang w:val="en-US" w:eastAsia="en-US"/>
        </w:rPr>
        <w:t>:</w:t>
      </w:r>
    </w:p>
    <w:p w14:paraId="397B2E62" w14:textId="77777777" w:rsidR="00E267BE" w:rsidRPr="002A278A" w:rsidRDefault="00E267BE" w:rsidP="00482D92">
      <w:pPr>
        <w:numPr>
          <w:ilvl w:val="0"/>
          <w:numId w:val="26"/>
        </w:numPr>
        <w:spacing w:after="200" w:line="276" w:lineRule="auto"/>
        <w:ind w:left="0"/>
        <w:jc w:val="both"/>
        <w:rPr>
          <w:rFonts w:ascii="Corbel" w:eastAsia="MS Mincho" w:hAnsi="Corbel"/>
          <w:sz w:val="23"/>
          <w:szCs w:val="23"/>
          <w:lang w:val="en-US" w:eastAsia="en-US"/>
        </w:rPr>
      </w:pPr>
      <w:r w:rsidRPr="002A278A">
        <w:rPr>
          <w:rFonts w:ascii="Corbel" w:eastAsia="MS Mincho" w:hAnsi="Corbel"/>
          <w:sz w:val="23"/>
          <w:szCs w:val="23"/>
          <w:lang w:val="en-US" w:eastAsia="en-US"/>
        </w:rPr>
        <w:t>If special category data (sensitive information) is accidentally made available via email to unauthorised individuals, the sender must attempt to recall the email as soon as they become aware of the error</w:t>
      </w:r>
    </w:p>
    <w:p w14:paraId="45AF27FD" w14:textId="77777777" w:rsidR="00E267BE" w:rsidRPr="002A278A" w:rsidRDefault="00E267BE" w:rsidP="00482D92">
      <w:pPr>
        <w:numPr>
          <w:ilvl w:val="0"/>
          <w:numId w:val="26"/>
        </w:numPr>
        <w:spacing w:after="200" w:line="276" w:lineRule="auto"/>
        <w:ind w:left="0"/>
        <w:jc w:val="both"/>
        <w:rPr>
          <w:rFonts w:ascii="Corbel" w:eastAsia="MS Mincho" w:hAnsi="Corbel"/>
          <w:sz w:val="23"/>
          <w:szCs w:val="23"/>
          <w:lang w:val="en-US" w:eastAsia="en-US"/>
        </w:rPr>
      </w:pPr>
      <w:r w:rsidRPr="002A278A">
        <w:rPr>
          <w:rFonts w:ascii="Corbel" w:eastAsia="MS Mincho" w:hAnsi="Corbel"/>
          <w:sz w:val="23"/>
          <w:szCs w:val="23"/>
          <w:lang w:val="en-US" w:eastAsia="en-US"/>
        </w:rPr>
        <w:t>Members of staff who receive personal data sent in error must alert the sender and the DPO as soon as they become aware of the error</w:t>
      </w:r>
    </w:p>
    <w:p w14:paraId="6B9DEC33" w14:textId="77777777" w:rsidR="00E267BE" w:rsidRPr="002A278A" w:rsidRDefault="00E267BE" w:rsidP="00482D92">
      <w:pPr>
        <w:numPr>
          <w:ilvl w:val="0"/>
          <w:numId w:val="26"/>
        </w:numPr>
        <w:spacing w:after="200" w:line="276" w:lineRule="auto"/>
        <w:ind w:left="0"/>
        <w:jc w:val="both"/>
        <w:rPr>
          <w:rFonts w:ascii="Corbel" w:eastAsia="MS Mincho" w:hAnsi="Corbel"/>
          <w:sz w:val="23"/>
          <w:szCs w:val="23"/>
          <w:lang w:val="en-US" w:eastAsia="en-US"/>
        </w:rPr>
      </w:pPr>
      <w:r w:rsidRPr="002A278A">
        <w:rPr>
          <w:rFonts w:ascii="Corbel" w:eastAsia="MS Mincho" w:hAnsi="Corbel"/>
          <w:sz w:val="23"/>
          <w:szCs w:val="23"/>
          <w:lang w:val="en-US" w:eastAsia="en-US"/>
        </w:rPr>
        <w:t>If the sender is unavailable or cannot recall the email for any reason, the DPO will ask the ICT department to recall it</w:t>
      </w:r>
    </w:p>
    <w:p w14:paraId="247B51D2" w14:textId="77777777" w:rsidR="00E267BE" w:rsidRPr="002A278A" w:rsidRDefault="00E267BE" w:rsidP="00482D92">
      <w:pPr>
        <w:numPr>
          <w:ilvl w:val="0"/>
          <w:numId w:val="26"/>
        </w:numPr>
        <w:spacing w:after="200" w:line="276" w:lineRule="auto"/>
        <w:ind w:left="0"/>
        <w:jc w:val="both"/>
        <w:rPr>
          <w:rFonts w:ascii="Corbel" w:eastAsia="MS Mincho" w:hAnsi="Corbel"/>
          <w:sz w:val="23"/>
          <w:szCs w:val="23"/>
          <w:lang w:val="en-US" w:eastAsia="en-US"/>
        </w:rPr>
      </w:pPr>
      <w:r w:rsidRPr="002A278A">
        <w:rPr>
          <w:rFonts w:ascii="Corbel" w:eastAsia="MS Mincho" w:hAnsi="Corbel"/>
          <w:sz w:val="23"/>
          <w:szCs w:val="23"/>
          <w:lang w:val="en-US" w:eastAsia="en-US"/>
        </w:rPr>
        <w:t>In any cases where the recall is unsuccessful, the DPO will contact the relevant unauthorised individuals who received the email, explain that the information was sent in error, and request that those individuals delete the information and do not share, publish, save or replicate it in any way</w:t>
      </w:r>
    </w:p>
    <w:p w14:paraId="29FEB158" w14:textId="77777777" w:rsidR="00E267BE" w:rsidRPr="002A278A" w:rsidRDefault="00E267BE" w:rsidP="00482D92">
      <w:pPr>
        <w:numPr>
          <w:ilvl w:val="0"/>
          <w:numId w:val="26"/>
        </w:numPr>
        <w:spacing w:after="200" w:line="276" w:lineRule="auto"/>
        <w:ind w:left="0"/>
        <w:jc w:val="both"/>
        <w:rPr>
          <w:rFonts w:ascii="Corbel" w:eastAsia="MS Mincho" w:hAnsi="Corbel"/>
          <w:sz w:val="23"/>
          <w:szCs w:val="23"/>
          <w:lang w:val="en-US" w:eastAsia="en-US"/>
        </w:rPr>
      </w:pPr>
      <w:r w:rsidRPr="002A278A">
        <w:rPr>
          <w:rFonts w:ascii="Corbel" w:eastAsia="MS Mincho" w:hAnsi="Corbel"/>
          <w:sz w:val="23"/>
          <w:szCs w:val="23"/>
          <w:lang w:val="en-US" w:eastAsia="en-US"/>
        </w:rPr>
        <w:t>The DPO will ensure we receive a written response from all the individuals who received the data, confirming that they have complied with this request</w:t>
      </w:r>
    </w:p>
    <w:p w14:paraId="2AE63E75" w14:textId="77777777" w:rsidR="00861F8C" w:rsidRPr="002A278A" w:rsidRDefault="00E267BE" w:rsidP="00482D92">
      <w:pPr>
        <w:numPr>
          <w:ilvl w:val="0"/>
          <w:numId w:val="26"/>
        </w:numPr>
        <w:spacing w:after="200" w:line="276" w:lineRule="auto"/>
        <w:ind w:left="0"/>
        <w:jc w:val="both"/>
        <w:rPr>
          <w:rFonts w:ascii="Corbel" w:eastAsia="MS Mincho" w:hAnsi="Corbel"/>
          <w:sz w:val="23"/>
          <w:szCs w:val="23"/>
          <w:lang w:val="en-US" w:eastAsia="en-US"/>
        </w:rPr>
      </w:pPr>
      <w:r w:rsidRPr="002A278A">
        <w:rPr>
          <w:rFonts w:ascii="Corbel" w:eastAsia="MS Mincho" w:hAnsi="Corbel"/>
          <w:sz w:val="23"/>
          <w:szCs w:val="23"/>
          <w:lang w:val="en-US" w:eastAsia="en-US"/>
        </w:rPr>
        <w:t>The DPO will carry out an internet search to check that the information has not been made public; if it has, we will contact the publisher/website owner or administrator to request that the information is removed from their website and deleted</w:t>
      </w:r>
      <w:r w:rsidR="00861F8C" w:rsidRPr="002A278A">
        <w:rPr>
          <w:rFonts w:ascii="Corbel" w:eastAsia="MS Mincho" w:hAnsi="Corbel"/>
          <w:sz w:val="23"/>
          <w:szCs w:val="23"/>
          <w:lang w:val="en-US" w:eastAsia="en-US"/>
        </w:rPr>
        <w:t>.</w:t>
      </w:r>
    </w:p>
    <w:p w14:paraId="5DF6DEE7" w14:textId="77777777" w:rsidR="00861F8C" w:rsidRPr="002A278A" w:rsidRDefault="00861F8C" w:rsidP="00482D92">
      <w:pPr>
        <w:spacing w:after="200" w:line="276" w:lineRule="auto"/>
        <w:jc w:val="both"/>
        <w:rPr>
          <w:rFonts w:ascii="Corbel" w:eastAsia="MS Mincho" w:hAnsi="Corbel"/>
          <w:i/>
          <w:sz w:val="23"/>
          <w:szCs w:val="23"/>
          <w:lang w:val="en-US" w:eastAsia="en-US"/>
        </w:rPr>
      </w:pPr>
    </w:p>
    <w:p w14:paraId="62D219EF" w14:textId="77777777" w:rsidR="005736A6" w:rsidRPr="002A278A" w:rsidRDefault="005736A6" w:rsidP="00482D92">
      <w:pPr>
        <w:spacing w:after="200" w:line="276" w:lineRule="auto"/>
        <w:ind w:left="-426" w:right="-607"/>
        <w:jc w:val="both"/>
        <w:rPr>
          <w:rFonts w:ascii="Corbel" w:eastAsia="MS Mincho" w:hAnsi="Corbel"/>
          <w:i/>
          <w:sz w:val="23"/>
          <w:szCs w:val="23"/>
          <w:lang w:val="en-US" w:eastAsia="en-US"/>
        </w:rPr>
      </w:pPr>
    </w:p>
    <w:p w14:paraId="3139D3BF" w14:textId="77777777" w:rsidR="000F5D79" w:rsidRPr="002A278A" w:rsidRDefault="000F5D79" w:rsidP="00861F8C">
      <w:pPr>
        <w:spacing w:after="240" w:line="276" w:lineRule="auto"/>
        <w:ind w:left="-426" w:right="-607"/>
        <w:rPr>
          <w:rFonts w:ascii="Corbel" w:eastAsia="MS Mincho" w:hAnsi="Corbel"/>
          <w:i/>
          <w:sz w:val="22"/>
          <w:szCs w:val="22"/>
          <w:lang w:val="en-US" w:eastAsia="en-US"/>
        </w:rPr>
      </w:pPr>
    </w:p>
    <w:p w14:paraId="127D0BC6" w14:textId="77777777" w:rsidR="000F5D79" w:rsidRPr="002A278A" w:rsidRDefault="000F5D79" w:rsidP="00861F8C">
      <w:pPr>
        <w:spacing w:after="240" w:line="276" w:lineRule="auto"/>
        <w:ind w:left="-426" w:right="-607"/>
        <w:rPr>
          <w:rFonts w:ascii="Corbel" w:eastAsia="MS Mincho" w:hAnsi="Corbel"/>
          <w:i/>
          <w:sz w:val="22"/>
          <w:szCs w:val="22"/>
          <w:lang w:val="en-US" w:eastAsia="en-US"/>
        </w:rPr>
      </w:pPr>
    </w:p>
    <w:p w14:paraId="6239660C" w14:textId="77777777" w:rsidR="00861F8C" w:rsidRPr="002A278A" w:rsidRDefault="00861F8C" w:rsidP="000F5D79">
      <w:pPr>
        <w:spacing w:after="240" w:line="276" w:lineRule="auto"/>
        <w:ind w:right="-607"/>
        <w:rPr>
          <w:rFonts w:ascii="Corbel" w:eastAsia="MS Mincho" w:hAnsi="Corbel"/>
          <w:b/>
          <w:sz w:val="22"/>
          <w:szCs w:val="22"/>
          <w:lang w:val="en-US" w:eastAsia="en-US"/>
        </w:rPr>
      </w:pPr>
    </w:p>
    <w:p w14:paraId="4F0CC043" w14:textId="77777777" w:rsidR="00193072" w:rsidRPr="002A278A" w:rsidRDefault="00FE43D9" w:rsidP="002857F8">
      <w:pPr>
        <w:pStyle w:val="Heading1"/>
        <w:rPr>
          <w:rFonts w:eastAsia="MS Gothic"/>
          <w:sz w:val="22"/>
          <w:szCs w:val="22"/>
          <w:shd w:val="clear" w:color="auto" w:fill="FFFFFF"/>
        </w:rPr>
      </w:pPr>
      <w:r w:rsidRPr="002A278A">
        <w:rPr>
          <w:rFonts w:eastAsia="MS Mincho"/>
          <w:sz w:val="22"/>
          <w:szCs w:val="22"/>
          <w:lang w:val="en-US" w:eastAsia="en-US"/>
        </w:rPr>
        <w:br w:type="page"/>
      </w:r>
    </w:p>
    <w:tbl>
      <w:tblPr>
        <w:tblpPr w:leftFromText="187" w:rightFromText="187" w:vertAnchor="page" w:horzAnchor="margin" w:tblpXSpec="center" w:tblpY="781"/>
        <w:tblW w:w="4607" w:type="pct"/>
        <w:tblLayout w:type="fixed"/>
        <w:tblCellMar>
          <w:top w:w="216" w:type="dxa"/>
          <w:left w:w="216" w:type="dxa"/>
          <w:bottom w:w="216" w:type="dxa"/>
          <w:right w:w="216" w:type="dxa"/>
        </w:tblCellMar>
        <w:tblLook w:val="04A0" w:firstRow="1" w:lastRow="0" w:firstColumn="1" w:lastColumn="0" w:noHBand="0" w:noVBand="1"/>
      </w:tblPr>
      <w:tblGrid>
        <w:gridCol w:w="8226"/>
        <w:gridCol w:w="1417"/>
      </w:tblGrid>
      <w:tr w:rsidR="00193072" w:rsidRPr="002A278A" w14:paraId="593B63BE" w14:textId="77777777" w:rsidTr="0090048C">
        <w:trPr>
          <w:trHeight w:val="150"/>
        </w:trPr>
        <w:tc>
          <w:tcPr>
            <w:tcW w:w="8580" w:type="dxa"/>
            <w:tcBorders>
              <w:bottom w:val="single" w:sz="18" w:space="0" w:color="808080"/>
              <w:right w:val="single" w:sz="18" w:space="0" w:color="808080"/>
            </w:tcBorders>
            <w:vAlign w:val="center"/>
          </w:tcPr>
          <w:p w14:paraId="3738A561" w14:textId="77777777" w:rsidR="00193072" w:rsidRPr="002A278A" w:rsidRDefault="00193072" w:rsidP="0090048C">
            <w:pPr>
              <w:pStyle w:val="NoSpacing"/>
              <w:ind w:left="-142" w:right="-463"/>
              <w:rPr>
                <w:rFonts w:ascii="Corbel" w:hAnsi="Corbel"/>
                <w:b/>
                <w:sz w:val="32"/>
                <w:szCs w:val="32"/>
              </w:rPr>
            </w:pPr>
            <w:bookmarkStart w:id="203" w:name="_Toc83998509"/>
            <w:bookmarkStart w:id="204" w:name="_Toc83998914"/>
            <w:bookmarkStart w:id="205" w:name="_Toc84000339"/>
            <w:bookmarkStart w:id="206" w:name="_Toc174023990"/>
            <w:bookmarkStart w:id="207" w:name="_Toc174024062"/>
            <w:bookmarkStart w:id="208" w:name="_Toc174025017"/>
            <w:bookmarkStart w:id="209" w:name="_Toc174025256"/>
            <w:r w:rsidRPr="002A278A">
              <w:rPr>
                <w:rStyle w:val="Heading1Char"/>
              </w:rPr>
              <w:t xml:space="preserve">Appendix </w:t>
            </w:r>
            <w:bookmarkEnd w:id="203"/>
            <w:bookmarkEnd w:id="204"/>
            <w:r w:rsidR="0090048C" w:rsidRPr="002A278A">
              <w:rPr>
                <w:rStyle w:val="Heading1Char"/>
              </w:rPr>
              <w:t>3</w:t>
            </w:r>
            <w:r w:rsidRPr="002A278A">
              <w:rPr>
                <w:rStyle w:val="Heading1Char"/>
              </w:rPr>
              <w:t xml:space="preserve"> - Reporting a Data Breach</w:t>
            </w:r>
            <w:bookmarkEnd w:id="205"/>
            <w:bookmarkEnd w:id="206"/>
            <w:bookmarkEnd w:id="207"/>
            <w:bookmarkEnd w:id="208"/>
            <w:bookmarkEnd w:id="209"/>
          </w:p>
          <w:p w14:paraId="132D4851" w14:textId="77777777" w:rsidR="00193072" w:rsidRPr="002A278A" w:rsidRDefault="00193072" w:rsidP="0090048C">
            <w:pPr>
              <w:pStyle w:val="NoSpacing"/>
              <w:ind w:left="-142" w:right="-463"/>
              <w:rPr>
                <w:rFonts w:ascii="Corbel" w:eastAsia="Times New Roman" w:hAnsi="Corbel" w:cs="Times New Roman"/>
                <w:i/>
                <w:color w:val="385623"/>
              </w:rPr>
            </w:pPr>
            <w:r w:rsidRPr="002A278A">
              <w:rPr>
                <w:rFonts w:ascii="Corbel" w:hAnsi="Corbel"/>
                <w:b/>
                <w:i/>
                <w:sz w:val="32"/>
                <w:szCs w:val="32"/>
              </w:rPr>
              <w:t>Please only include necessary data in this report</w:t>
            </w:r>
          </w:p>
        </w:tc>
        <w:tc>
          <w:tcPr>
            <w:tcW w:w="1461" w:type="dxa"/>
            <w:tcBorders>
              <w:left w:val="single" w:sz="18" w:space="0" w:color="808080"/>
              <w:bottom w:val="single" w:sz="18" w:space="0" w:color="808080"/>
            </w:tcBorders>
            <w:vAlign w:val="center"/>
          </w:tcPr>
          <w:p w14:paraId="4B3C093E" w14:textId="0B29641A" w:rsidR="00193072" w:rsidRPr="002A278A" w:rsidRDefault="00881070" w:rsidP="00193072">
            <w:pPr>
              <w:pStyle w:val="NoSpacing"/>
              <w:ind w:left="-142" w:right="-463"/>
              <w:rPr>
                <w:rFonts w:ascii="Corbel" w:hAnsi="Corbel"/>
                <w:color w:val="4F81BD"/>
              </w:rPr>
            </w:pPr>
            <w:r w:rsidRPr="002A278A">
              <w:rPr>
                <w:rFonts w:ascii="Corbel" w:hAnsi="Corbel"/>
                <w:noProof/>
              </w:rPr>
              <w:drawing>
                <wp:anchor distT="0" distB="0" distL="114300" distR="114300" simplePos="0" relativeHeight="251658240" behindDoc="0" locked="0" layoutInCell="1" allowOverlap="1" wp14:anchorId="366C0FE8" wp14:editId="4FDA90AF">
                  <wp:simplePos x="0" y="0"/>
                  <wp:positionH relativeFrom="column">
                    <wp:posOffset>-40640</wp:posOffset>
                  </wp:positionH>
                  <wp:positionV relativeFrom="paragraph">
                    <wp:posOffset>-146685</wp:posOffset>
                  </wp:positionV>
                  <wp:extent cx="895350" cy="58928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5350" cy="5892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6E5028" w14:textId="77777777" w:rsidR="00381D7B" w:rsidRPr="002A278A" w:rsidRDefault="00381D7B" w:rsidP="00381D7B">
      <w:pPr>
        <w:rPr>
          <w:rFonts w:ascii="Corbel" w:hAnsi="Corbel"/>
          <w:vanish/>
          <w:sz w:val="22"/>
          <w:szCs w:val="2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249"/>
        <w:gridCol w:w="1150"/>
        <w:gridCol w:w="88"/>
        <w:gridCol w:w="7384"/>
      </w:tblGrid>
      <w:tr w:rsidR="00D14578" w:rsidRPr="002A278A" w14:paraId="3AF27336" w14:textId="77777777" w:rsidTr="0090048C">
        <w:trPr>
          <w:trHeight w:val="496"/>
        </w:trPr>
        <w:tc>
          <w:tcPr>
            <w:tcW w:w="10490" w:type="dxa"/>
            <w:gridSpan w:val="5"/>
            <w:shd w:val="clear" w:color="auto" w:fill="D9D9D9"/>
            <w:vAlign w:val="center"/>
          </w:tcPr>
          <w:p w14:paraId="6105EA18" w14:textId="77777777" w:rsidR="00D14578" w:rsidRPr="002A278A" w:rsidRDefault="00D14578" w:rsidP="00381D7B">
            <w:pPr>
              <w:rPr>
                <w:rFonts w:ascii="Corbel" w:hAnsi="Corbel"/>
                <w:sz w:val="22"/>
                <w:szCs w:val="22"/>
              </w:rPr>
            </w:pPr>
            <w:r w:rsidRPr="002A278A">
              <w:rPr>
                <w:rFonts w:ascii="Corbel" w:hAnsi="Corbel"/>
                <w:sz w:val="22"/>
                <w:szCs w:val="22"/>
              </w:rPr>
              <w:t>General Information</w:t>
            </w:r>
          </w:p>
        </w:tc>
      </w:tr>
      <w:tr w:rsidR="00D14578" w:rsidRPr="002A278A" w14:paraId="727896BE" w14:textId="77777777" w:rsidTr="0090048C">
        <w:trPr>
          <w:trHeight w:val="984"/>
        </w:trPr>
        <w:tc>
          <w:tcPr>
            <w:tcW w:w="1619" w:type="dxa"/>
          </w:tcPr>
          <w:p w14:paraId="023AA5F4" w14:textId="77777777" w:rsidR="00D14578" w:rsidRPr="002A278A" w:rsidRDefault="00D14578" w:rsidP="00381D7B">
            <w:pPr>
              <w:rPr>
                <w:rFonts w:ascii="Corbel" w:hAnsi="Corbel"/>
                <w:sz w:val="22"/>
                <w:szCs w:val="22"/>
              </w:rPr>
            </w:pPr>
            <w:r w:rsidRPr="002A278A">
              <w:rPr>
                <w:rFonts w:ascii="Corbel" w:hAnsi="Corbel"/>
                <w:sz w:val="22"/>
                <w:szCs w:val="22"/>
              </w:rPr>
              <w:t>Name of person reporting the breach</w:t>
            </w:r>
          </w:p>
        </w:tc>
        <w:tc>
          <w:tcPr>
            <w:tcW w:w="8871" w:type="dxa"/>
            <w:gridSpan w:val="4"/>
          </w:tcPr>
          <w:p w14:paraId="1EFD321F" w14:textId="77777777" w:rsidR="00D14578" w:rsidRPr="002A278A" w:rsidRDefault="00D14578" w:rsidP="00381D7B">
            <w:pPr>
              <w:rPr>
                <w:rFonts w:ascii="Corbel" w:hAnsi="Corbel"/>
                <w:sz w:val="22"/>
                <w:szCs w:val="22"/>
              </w:rPr>
            </w:pPr>
          </w:p>
        </w:tc>
      </w:tr>
      <w:tr w:rsidR="00D14578" w:rsidRPr="002A278A" w14:paraId="057B13DE" w14:textId="77777777" w:rsidTr="0090048C">
        <w:trPr>
          <w:trHeight w:val="841"/>
        </w:trPr>
        <w:tc>
          <w:tcPr>
            <w:tcW w:w="1619" w:type="dxa"/>
          </w:tcPr>
          <w:p w14:paraId="173BF2CF" w14:textId="77777777" w:rsidR="00D14578" w:rsidRPr="002A278A" w:rsidRDefault="00D14578" w:rsidP="00381D7B">
            <w:pPr>
              <w:rPr>
                <w:rFonts w:ascii="Corbel" w:hAnsi="Corbel"/>
                <w:sz w:val="22"/>
                <w:szCs w:val="22"/>
              </w:rPr>
            </w:pPr>
            <w:r w:rsidRPr="002A278A">
              <w:rPr>
                <w:rFonts w:ascii="Corbel" w:hAnsi="Corbel"/>
                <w:sz w:val="22"/>
                <w:szCs w:val="22"/>
              </w:rPr>
              <w:t>Description of breach</w:t>
            </w:r>
          </w:p>
        </w:tc>
        <w:tc>
          <w:tcPr>
            <w:tcW w:w="8871" w:type="dxa"/>
            <w:gridSpan w:val="4"/>
          </w:tcPr>
          <w:p w14:paraId="71DEA55F" w14:textId="77777777" w:rsidR="00D14578" w:rsidRPr="002A278A" w:rsidRDefault="00D14578" w:rsidP="00381D7B">
            <w:pPr>
              <w:rPr>
                <w:rFonts w:ascii="Corbel" w:hAnsi="Corbel"/>
                <w:sz w:val="22"/>
                <w:szCs w:val="22"/>
              </w:rPr>
            </w:pPr>
          </w:p>
        </w:tc>
      </w:tr>
      <w:tr w:rsidR="00D14578" w:rsidRPr="002A278A" w14:paraId="59D5D600" w14:textId="77777777" w:rsidTr="0090048C">
        <w:trPr>
          <w:trHeight w:val="997"/>
        </w:trPr>
        <w:tc>
          <w:tcPr>
            <w:tcW w:w="1619" w:type="dxa"/>
          </w:tcPr>
          <w:p w14:paraId="5DB5E3EB" w14:textId="77777777" w:rsidR="00D14578" w:rsidRPr="002A278A" w:rsidRDefault="00D14578" w:rsidP="00381D7B">
            <w:pPr>
              <w:rPr>
                <w:rFonts w:ascii="Corbel" w:hAnsi="Corbel"/>
                <w:sz w:val="22"/>
                <w:szCs w:val="22"/>
              </w:rPr>
            </w:pPr>
            <w:r w:rsidRPr="002A278A">
              <w:rPr>
                <w:rFonts w:ascii="Corbel" w:hAnsi="Corbel"/>
                <w:sz w:val="22"/>
                <w:szCs w:val="22"/>
              </w:rPr>
              <w:t>When did the breach happen?</w:t>
            </w:r>
          </w:p>
        </w:tc>
        <w:tc>
          <w:tcPr>
            <w:tcW w:w="8871" w:type="dxa"/>
            <w:gridSpan w:val="4"/>
          </w:tcPr>
          <w:p w14:paraId="25F59806" w14:textId="77777777" w:rsidR="00D14578" w:rsidRPr="002A278A" w:rsidRDefault="00D14578" w:rsidP="00381D7B">
            <w:pPr>
              <w:rPr>
                <w:rFonts w:ascii="Corbel" w:hAnsi="Corbel"/>
                <w:sz w:val="22"/>
                <w:szCs w:val="22"/>
              </w:rPr>
            </w:pPr>
          </w:p>
        </w:tc>
      </w:tr>
      <w:tr w:rsidR="00D14578" w:rsidRPr="002A278A" w14:paraId="0FE7BFB8" w14:textId="77777777" w:rsidTr="0090048C">
        <w:trPr>
          <w:trHeight w:val="1003"/>
        </w:trPr>
        <w:tc>
          <w:tcPr>
            <w:tcW w:w="1619" w:type="dxa"/>
          </w:tcPr>
          <w:p w14:paraId="7B7FA433" w14:textId="77777777" w:rsidR="00D14578" w:rsidRPr="002A278A" w:rsidRDefault="00D14578" w:rsidP="00381D7B">
            <w:pPr>
              <w:rPr>
                <w:rFonts w:ascii="Corbel" w:hAnsi="Corbel"/>
                <w:sz w:val="22"/>
                <w:szCs w:val="22"/>
              </w:rPr>
            </w:pPr>
            <w:r w:rsidRPr="002A278A">
              <w:rPr>
                <w:rFonts w:ascii="Corbel" w:hAnsi="Corbel"/>
                <w:sz w:val="22"/>
                <w:szCs w:val="22"/>
              </w:rPr>
              <w:t>How was the breach discovered?</w:t>
            </w:r>
          </w:p>
        </w:tc>
        <w:tc>
          <w:tcPr>
            <w:tcW w:w="8871" w:type="dxa"/>
            <w:gridSpan w:val="4"/>
          </w:tcPr>
          <w:p w14:paraId="6ACB2F70" w14:textId="77777777" w:rsidR="00D14578" w:rsidRPr="002A278A" w:rsidRDefault="00D14578" w:rsidP="00381D7B">
            <w:pPr>
              <w:rPr>
                <w:rFonts w:ascii="Corbel" w:hAnsi="Corbel"/>
                <w:sz w:val="22"/>
                <w:szCs w:val="22"/>
              </w:rPr>
            </w:pPr>
          </w:p>
        </w:tc>
      </w:tr>
      <w:tr w:rsidR="00D14578" w:rsidRPr="002A278A" w14:paraId="4C9B44B4" w14:textId="77777777" w:rsidTr="0090048C">
        <w:trPr>
          <w:trHeight w:val="1003"/>
        </w:trPr>
        <w:tc>
          <w:tcPr>
            <w:tcW w:w="1619" w:type="dxa"/>
          </w:tcPr>
          <w:p w14:paraId="48B2BC34" w14:textId="77777777" w:rsidR="00D14578" w:rsidRPr="002A278A" w:rsidRDefault="00D14578" w:rsidP="00381D7B">
            <w:pPr>
              <w:rPr>
                <w:rFonts w:ascii="Corbel" w:hAnsi="Corbel"/>
                <w:sz w:val="22"/>
                <w:szCs w:val="22"/>
              </w:rPr>
            </w:pPr>
            <w:r w:rsidRPr="002A278A">
              <w:rPr>
                <w:rFonts w:ascii="Corbel" w:hAnsi="Corbel"/>
                <w:sz w:val="22"/>
                <w:szCs w:val="22"/>
              </w:rPr>
              <w:t>When was the breach discovered by the school (include the date / time)</w:t>
            </w:r>
          </w:p>
        </w:tc>
        <w:tc>
          <w:tcPr>
            <w:tcW w:w="8871" w:type="dxa"/>
            <w:gridSpan w:val="4"/>
          </w:tcPr>
          <w:p w14:paraId="0BEADFE0" w14:textId="77777777" w:rsidR="00D14578" w:rsidRPr="002A278A" w:rsidRDefault="00D14578" w:rsidP="00381D7B">
            <w:pPr>
              <w:rPr>
                <w:rFonts w:ascii="Corbel" w:hAnsi="Corbel"/>
                <w:sz w:val="22"/>
                <w:szCs w:val="22"/>
              </w:rPr>
            </w:pPr>
          </w:p>
        </w:tc>
      </w:tr>
      <w:tr w:rsidR="00D14578" w:rsidRPr="002A278A" w14:paraId="468C448C" w14:textId="77777777" w:rsidTr="0090048C">
        <w:trPr>
          <w:trHeight w:val="1003"/>
        </w:trPr>
        <w:tc>
          <w:tcPr>
            <w:tcW w:w="1619" w:type="dxa"/>
          </w:tcPr>
          <w:p w14:paraId="7BA78D4C" w14:textId="77777777" w:rsidR="00D14578" w:rsidRPr="002A278A" w:rsidRDefault="00D14578" w:rsidP="00381D7B">
            <w:pPr>
              <w:rPr>
                <w:rFonts w:ascii="Corbel" w:hAnsi="Corbel"/>
                <w:sz w:val="22"/>
                <w:szCs w:val="22"/>
              </w:rPr>
            </w:pPr>
            <w:r w:rsidRPr="002A278A">
              <w:rPr>
                <w:rFonts w:ascii="Corbel" w:hAnsi="Corbel"/>
                <w:sz w:val="22"/>
                <w:szCs w:val="22"/>
              </w:rPr>
              <w:t>Type of Breach</w:t>
            </w:r>
          </w:p>
          <w:p w14:paraId="65E489A1" w14:textId="77777777" w:rsidR="00D14578" w:rsidRPr="002A278A" w:rsidRDefault="00D14578" w:rsidP="00381D7B">
            <w:pPr>
              <w:rPr>
                <w:rFonts w:ascii="Corbel" w:hAnsi="Corbel"/>
                <w:sz w:val="22"/>
                <w:szCs w:val="22"/>
              </w:rPr>
            </w:pPr>
            <w:r w:rsidRPr="002A278A">
              <w:rPr>
                <w:rFonts w:ascii="Corbel" w:hAnsi="Corbel"/>
                <w:sz w:val="22"/>
                <w:szCs w:val="22"/>
              </w:rPr>
              <w:t>(tick all that apply)</w:t>
            </w:r>
          </w:p>
        </w:tc>
        <w:tc>
          <w:tcPr>
            <w:tcW w:w="8871" w:type="dxa"/>
            <w:gridSpan w:val="4"/>
          </w:tcPr>
          <w:p w14:paraId="0B80CA6C" w14:textId="77777777" w:rsidR="00D14578" w:rsidRPr="002A278A" w:rsidRDefault="00D14578" w:rsidP="00381D7B">
            <w:pPr>
              <w:rPr>
                <w:rFonts w:ascii="Corbel" w:hAnsi="Corbe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559"/>
              <w:gridCol w:w="2839"/>
              <w:gridCol w:w="1875"/>
            </w:tblGrid>
            <w:tr w:rsidR="00D14578" w:rsidRPr="002A278A" w14:paraId="657D0E4E" w14:textId="77777777" w:rsidTr="00381D7B">
              <w:tc>
                <w:tcPr>
                  <w:tcW w:w="1224" w:type="dxa"/>
                </w:tcPr>
                <w:p w14:paraId="66E2380C" w14:textId="77777777" w:rsidR="00D14578" w:rsidRPr="002A278A" w:rsidRDefault="00D14578" w:rsidP="00381D7B">
                  <w:pPr>
                    <w:rPr>
                      <w:rFonts w:ascii="Corbel" w:hAnsi="Corbel"/>
                      <w:sz w:val="22"/>
                      <w:szCs w:val="22"/>
                    </w:rPr>
                  </w:pPr>
                  <w:r w:rsidRPr="002A278A">
                    <w:rPr>
                      <w:rFonts w:ascii="Corbel" w:hAnsi="Corbel"/>
                      <w:sz w:val="22"/>
                      <w:szCs w:val="22"/>
                    </w:rPr>
                    <w:t>Lost</w:t>
                  </w:r>
                </w:p>
              </w:tc>
              <w:tc>
                <w:tcPr>
                  <w:tcW w:w="1559" w:type="dxa"/>
                </w:tcPr>
                <w:p w14:paraId="0F8D01A6" w14:textId="77777777" w:rsidR="00D14578" w:rsidRPr="002A278A" w:rsidRDefault="00D14578" w:rsidP="00381D7B">
                  <w:pPr>
                    <w:rPr>
                      <w:rFonts w:ascii="Corbel" w:hAnsi="Corbel"/>
                      <w:sz w:val="22"/>
                      <w:szCs w:val="22"/>
                    </w:rPr>
                  </w:pPr>
                </w:p>
                <w:p w14:paraId="2F84F640" w14:textId="77777777" w:rsidR="00D14578" w:rsidRPr="002A278A" w:rsidRDefault="00D14578" w:rsidP="00381D7B">
                  <w:pPr>
                    <w:rPr>
                      <w:rFonts w:ascii="Corbel" w:hAnsi="Corbel"/>
                      <w:sz w:val="22"/>
                      <w:szCs w:val="22"/>
                    </w:rPr>
                  </w:pPr>
                </w:p>
              </w:tc>
              <w:tc>
                <w:tcPr>
                  <w:tcW w:w="2839" w:type="dxa"/>
                </w:tcPr>
                <w:p w14:paraId="1AE7D0E4" w14:textId="77777777" w:rsidR="00D14578" w:rsidRPr="002A278A" w:rsidRDefault="00D14578" w:rsidP="00381D7B">
                  <w:pPr>
                    <w:rPr>
                      <w:rFonts w:ascii="Corbel" w:hAnsi="Corbel"/>
                      <w:sz w:val="22"/>
                      <w:szCs w:val="22"/>
                    </w:rPr>
                  </w:pPr>
                  <w:r w:rsidRPr="002A278A">
                    <w:rPr>
                      <w:rFonts w:ascii="Corbel" w:hAnsi="Corbel"/>
                      <w:sz w:val="22"/>
                      <w:szCs w:val="22"/>
                    </w:rPr>
                    <w:t>Altered</w:t>
                  </w:r>
                </w:p>
              </w:tc>
              <w:tc>
                <w:tcPr>
                  <w:tcW w:w="1875" w:type="dxa"/>
                </w:tcPr>
                <w:p w14:paraId="4A4573EC" w14:textId="77777777" w:rsidR="00D14578" w:rsidRPr="002A278A" w:rsidRDefault="00D14578" w:rsidP="00381D7B">
                  <w:pPr>
                    <w:rPr>
                      <w:rFonts w:ascii="Corbel" w:hAnsi="Corbel"/>
                      <w:sz w:val="22"/>
                      <w:szCs w:val="22"/>
                    </w:rPr>
                  </w:pPr>
                </w:p>
              </w:tc>
            </w:tr>
            <w:tr w:rsidR="00D14578" w:rsidRPr="002A278A" w14:paraId="5BD47972" w14:textId="77777777" w:rsidTr="00381D7B">
              <w:tc>
                <w:tcPr>
                  <w:tcW w:w="1224" w:type="dxa"/>
                </w:tcPr>
                <w:p w14:paraId="099AC3EB" w14:textId="77777777" w:rsidR="00D14578" w:rsidRPr="002A278A" w:rsidRDefault="00D14578" w:rsidP="00381D7B">
                  <w:pPr>
                    <w:rPr>
                      <w:rFonts w:ascii="Corbel" w:hAnsi="Corbel"/>
                      <w:sz w:val="22"/>
                      <w:szCs w:val="22"/>
                    </w:rPr>
                  </w:pPr>
                  <w:r w:rsidRPr="002A278A">
                    <w:rPr>
                      <w:rFonts w:ascii="Corbel" w:hAnsi="Corbel"/>
                      <w:sz w:val="22"/>
                      <w:szCs w:val="22"/>
                    </w:rPr>
                    <w:t>Stolen</w:t>
                  </w:r>
                </w:p>
              </w:tc>
              <w:tc>
                <w:tcPr>
                  <w:tcW w:w="1559" w:type="dxa"/>
                </w:tcPr>
                <w:p w14:paraId="115AD256" w14:textId="77777777" w:rsidR="00D14578" w:rsidRPr="002A278A" w:rsidRDefault="00D14578" w:rsidP="00381D7B">
                  <w:pPr>
                    <w:rPr>
                      <w:rFonts w:ascii="Corbel" w:hAnsi="Corbel"/>
                      <w:sz w:val="22"/>
                      <w:szCs w:val="22"/>
                    </w:rPr>
                  </w:pPr>
                </w:p>
              </w:tc>
              <w:tc>
                <w:tcPr>
                  <w:tcW w:w="2839" w:type="dxa"/>
                </w:tcPr>
                <w:p w14:paraId="6443D70D" w14:textId="77777777" w:rsidR="00D14578" w:rsidRPr="002A278A" w:rsidRDefault="00D14578" w:rsidP="00381D7B">
                  <w:pPr>
                    <w:rPr>
                      <w:rFonts w:ascii="Corbel" w:hAnsi="Corbel"/>
                      <w:sz w:val="22"/>
                      <w:szCs w:val="22"/>
                    </w:rPr>
                  </w:pPr>
                  <w:r w:rsidRPr="002A278A">
                    <w:rPr>
                      <w:rFonts w:ascii="Corbel" w:hAnsi="Corbel"/>
                      <w:sz w:val="22"/>
                      <w:szCs w:val="22"/>
                    </w:rPr>
                    <w:t xml:space="preserve">Disclosed or wrongly made available </w:t>
                  </w:r>
                </w:p>
              </w:tc>
              <w:tc>
                <w:tcPr>
                  <w:tcW w:w="1875" w:type="dxa"/>
                </w:tcPr>
                <w:p w14:paraId="199DF534" w14:textId="77777777" w:rsidR="00D14578" w:rsidRPr="002A278A" w:rsidRDefault="00D14578" w:rsidP="00381D7B">
                  <w:pPr>
                    <w:rPr>
                      <w:rFonts w:ascii="Corbel" w:hAnsi="Corbel"/>
                      <w:sz w:val="22"/>
                      <w:szCs w:val="22"/>
                    </w:rPr>
                  </w:pPr>
                </w:p>
              </w:tc>
            </w:tr>
            <w:tr w:rsidR="00D14578" w:rsidRPr="002A278A" w14:paraId="08AD7D93" w14:textId="77777777" w:rsidTr="00381D7B">
              <w:tc>
                <w:tcPr>
                  <w:tcW w:w="1224" w:type="dxa"/>
                </w:tcPr>
                <w:p w14:paraId="0143F50B" w14:textId="77777777" w:rsidR="00D14578" w:rsidRPr="002A278A" w:rsidRDefault="00D14578" w:rsidP="00381D7B">
                  <w:pPr>
                    <w:rPr>
                      <w:rFonts w:ascii="Corbel" w:hAnsi="Corbel"/>
                      <w:sz w:val="22"/>
                      <w:szCs w:val="22"/>
                    </w:rPr>
                  </w:pPr>
                  <w:r w:rsidRPr="002A278A">
                    <w:rPr>
                      <w:rFonts w:ascii="Corbel" w:hAnsi="Corbel"/>
                      <w:sz w:val="22"/>
                      <w:szCs w:val="22"/>
                    </w:rPr>
                    <w:t>Destroyed</w:t>
                  </w:r>
                </w:p>
              </w:tc>
              <w:tc>
                <w:tcPr>
                  <w:tcW w:w="1559" w:type="dxa"/>
                </w:tcPr>
                <w:p w14:paraId="271C4651" w14:textId="77777777" w:rsidR="00D14578" w:rsidRPr="002A278A" w:rsidRDefault="00D14578" w:rsidP="00381D7B">
                  <w:pPr>
                    <w:rPr>
                      <w:rFonts w:ascii="Corbel" w:hAnsi="Corbel"/>
                      <w:sz w:val="22"/>
                      <w:szCs w:val="22"/>
                    </w:rPr>
                  </w:pPr>
                </w:p>
              </w:tc>
              <w:tc>
                <w:tcPr>
                  <w:tcW w:w="2839" w:type="dxa"/>
                </w:tcPr>
                <w:p w14:paraId="02C2686C" w14:textId="77777777" w:rsidR="00D14578" w:rsidRPr="002A278A" w:rsidRDefault="00D14578" w:rsidP="00381D7B">
                  <w:pPr>
                    <w:rPr>
                      <w:rFonts w:ascii="Corbel" w:hAnsi="Corbel"/>
                      <w:sz w:val="22"/>
                      <w:szCs w:val="22"/>
                    </w:rPr>
                  </w:pPr>
                  <w:r w:rsidRPr="002A278A">
                    <w:rPr>
                      <w:rFonts w:ascii="Corbel" w:hAnsi="Corbel"/>
                      <w:sz w:val="22"/>
                      <w:szCs w:val="22"/>
                    </w:rPr>
                    <w:t>Made available to unauthorised people</w:t>
                  </w:r>
                </w:p>
              </w:tc>
              <w:tc>
                <w:tcPr>
                  <w:tcW w:w="1875" w:type="dxa"/>
                </w:tcPr>
                <w:p w14:paraId="772CB1CA" w14:textId="77777777" w:rsidR="00D14578" w:rsidRPr="002A278A" w:rsidRDefault="00D14578" w:rsidP="00381D7B">
                  <w:pPr>
                    <w:rPr>
                      <w:rFonts w:ascii="Corbel" w:hAnsi="Corbel"/>
                      <w:sz w:val="22"/>
                      <w:szCs w:val="22"/>
                    </w:rPr>
                  </w:pPr>
                </w:p>
              </w:tc>
            </w:tr>
          </w:tbl>
          <w:p w14:paraId="02B7217C" w14:textId="77777777" w:rsidR="00D14578" w:rsidRPr="002A278A" w:rsidRDefault="00D14578" w:rsidP="00381D7B">
            <w:pPr>
              <w:rPr>
                <w:rFonts w:ascii="Corbel" w:hAnsi="Corbel"/>
                <w:sz w:val="22"/>
                <w:szCs w:val="22"/>
              </w:rPr>
            </w:pPr>
          </w:p>
        </w:tc>
      </w:tr>
      <w:tr w:rsidR="00D14578" w:rsidRPr="002A278A" w14:paraId="69987124" w14:textId="77777777" w:rsidTr="0090048C">
        <w:trPr>
          <w:trHeight w:val="6723"/>
        </w:trPr>
        <w:tc>
          <w:tcPr>
            <w:tcW w:w="1619" w:type="dxa"/>
          </w:tcPr>
          <w:p w14:paraId="0E2E990A" w14:textId="77777777" w:rsidR="00D14578" w:rsidRPr="002A278A" w:rsidRDefault="00D14578" w:rsidP="00381D7B">
            <w:pPr>
              <w:rPr>
                <w:rFonts w:ascii="Corbel" w:hAnsi="Corbel"/>
                <w:sz w:val="22"/>
                <w:szCs w:val="22"/>
              </w:rPr>
            </w:pPr>
            <w:r w:rsidRPr="002A278A">
              <w:rPr>
                <w:rFonts w:ascii="Corbel" w:hAnsi="Corbel"/>
                <w:sz w:val="22"/>
                <w:szCs w:val="22"/>
              </w:rPr>
              <w:t>Categories of personal data included in the breach (tick all that apply)</w:t>
            </w:r>
          </w:p>
        </w:tc>
        <w:tc>
          <w:tcPr>
            <w:tcW w:w="8871" w:type="dxa"/>
            <w:gridSpan w:val="4"/>
          </w:tcPr>
          <w:p w14:paraId="2CB1C783" w14:textId="77777777" w:rsidR="00D14578" w:rsidRPr="002A278A" w:rsidRDefault="00D14578" w:rsidP="00381D7B">
            <w:pPr>
              <w:rPr>
                <w:rFonts w:ascii="Corbel" w:hAnsi="Corbe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9"/>
              <w:gridCol w:w="1613"/>
            </w:tblGrid>
            <w:tr w:rsidR="00D14578" w:rsidRPr="002A278A" w14:paraId="3EAD8286" w14:textId="77777777" w:rsidTr="00381D7B">
              <w:trPr>
                <w:trHeight w:val="249"/>
              </w:trPr>
              <w:tc>
                <w:tcPr>
                  <w:tcW w:w="5409" w:type="dxa"/>
                </w:tcPr>
                <w:p w14:paraId="3B3FACE1" w14:textId="77777777" w:rsidR="00D14578" w:rsidRPr="002A278A" w:rsidRDefault="00D14578" w:rsidP="00381D7B">
                  <w:pPr>
                    <w:rPr>
                      <w:rFonts w:ascii="Corbel" w:hAnsi="Corbel"/>
                      <w:sz w:val="22"/>
                      <w:szCs w:val="22"/>
                    </w:rPr>
                  </w:pPr>
                  <w:r w:rsidRPr="002A278A">
                    <w:rPr>
                      <w:rFonts w:ascii="Corbel" w:hAnsi="Corbel"/>
                      <w:sz w:val="22"/>
                      <w:szCs w:val="22"/>
                    </w:rPr>
                    <w:t>Data revealing racial or ethnic origin</w:t>
                  </w:r>
                </w:p>
              </w:tc>
              <w:tc>
                <w:tcPr>
                  <w:tcW w:w="1613" w:type="dxa"/>
                </w:tcPr>
                <w:p w14:paraId="14D807BC" w14:textId="77777777" w:rsidR="00D14578" w:rsidRPr="002A278A" w:rsidRDefault="00D14578" w:rsidP="00381D7B">
                  <w:pPr>
                    <w:rPr>
                      <w:rFonts w:ascii="Corbel" w:hAnsi="Corbel"/>
                      <w:sz w:val="22"/>
                      <w:szCs w:val="22"/>
                    </w:rPr>
                  </w:pPr>
                </w:p>
              </w:tc>
            </w:tr>
            <w:tr w:rsidR="00D14578" w:rsidRPr="002A278A" w14:paraId="69AC51BE" w14:textId="77777777" w:rsidTr="00381D7B">
              <w:trPr>
                <w:trHeight w:val="235"/>
              </w:trPr>
              <w:tc>
                <w:tcPr>
                  <w:tcW w:w="5409" w:type="dxa"/>
                </w:tcPr>
                <w:p w14:paraId="2175369B" w14:textId="77777777" w:rsidR="00D14578" w:rsidRPr="002A278A" w:rsidRDefault="00D14578" w:rsidP="00381D7B">
                  <w:pPr>
                    <w:rPr>
                      <w:rFonts w:ascii="Corbel" w:hAnsi="Corbel"/>
                      <w:sz w:val="22"/>
                      <w:szCs w:val="22"/>
                    </w:rPr>
                  </w:pPr>
                  <w:r w:rsidRPr="002A278A">
                    <w:rPr>
                      <w:rFonts w:ascii="Corbel" w:hAnsi="Corbel"/>
                      <w:sz w:val="22"/>
                      <w:szCs w:val="22"/>
                    </w:rPr>
                    <w:t>Political opinions</w:t>
                  </w:r>
                </w:p>
              </w:tc>
              <w:tc>
                <w:tcPr>
                  <w:tcW w:w="1613" w:type="dxa"/>
                </w:tcPr>
                <w:p w14:paraId="28BCAFAD" w14:textId="77777777" w:rsidR="00D14578" w:rsidRPr="002A278A" w:rsidRDefault="00D14578" w:rsidP="00381D7B">
                  <w:pPr>
                    <w:rPr>
                      <w:rFonts w:ascii="Corbel" w:hAnsi="Corbel"/>
                      <w:sz w:val="22"/>
                      <w:szCs w:val="22"/>
                    </w:rPr>
                  </w:pPr>
                </w:p>
              </w:tc>
            </w:tr>
            <w:tr w:rsidR="00D14578" w:rsidRPr="002A278A" w14:paraId="5B13468B" w14:textId="77777777" w:rsidTr="00381D7B">
              <w:trPr>
                <w:trHeight w:val="249"/>
              </w:trPr>
              <w:tc>
                <w:tcPr>
                  <w:tcW w:w="5409" w:type="dxa"/>
                </w:tcPr>
                <w:p w14:paraId="12C8D452" w14:textId="77777777" w:rsidR="00D14578" w:rsidRPr="002A278A" w:rsidRDefault="00D14578" w:rsidP="00381D7B">
                  <w:pPr>
                    <w:rPr>
                      <w:rFonts w:ascii="Corbel" w:hAnsi="Corbel"/>
                      <w:sz w:val="22"/>
                      <w:szCs w:val="22"/>
                    </w:rPr>
                  </w:pPr>
                  <w:r w:rsidRPr="002A278A">
                    <w:rPr>
                      <w:rFonts w:ascii="Corbel" w:hAnsi="Corbel"/>
                      <w:sz w:val="22"/>
                      <w:szCs w:val="22"/>
                    </w:rPr>
                    <w:t>Religious or philosophical beliefs</w:t>
                  </w:r>
                </w:p>
              </w:tc>
              <w:tc>
                <w:tcPr>
                  <w:tcW w:w="1613" w:type="dxa"/>
                </w:tcPr>
                <w:p w14:paraId="3D860FA7" w14:textId="77777777" w:rsidR="00D14578" w:rsidRPr="002A278A" w:rsidRDefault="00D14578" w:rsidP="00381D7B">
                  <w:pPr>
                    <w:rPr>
                      <w:rFonts w:ascii="Corbel" w:hAnsi="Corbel"/>
                      <w:sz w:val="22"/>
                      <w:szCs w:val="22"/>
                    </w:rPr>
                  </w:pPr>
                </w:p>
              </w:tc>
            </w:tr>
            <w:tr w:rsidR="00D14578" w:rsidRPr="002A278A" w14:paraId="685F3A0F" w14:textId="77777777" w:rsidTr="00381D7B">
              <w:trPr>
                <w:trHeight w:val="235"/>
              </w:trPr>
              <w:tc>
                <w:tcPr>
                  <w:tcW w:w="5409" w:type="dxa"/>
                </w:tcPr>
                <w:p w14:paraId="0D862A46" w14:textId="77777777" w:rsidR="00D14578" w:rsidRPr="002A278A" w:rsidRDefault="00D14578" w:rsidP="00381D7B">
                  <w:pPr>
                    <w:rPr>
                      <w:rFonts w:ascii="Corbel" w:hAnsi="Corbel"/>
                      <w:sz w:val="22"/>
                      <w:szCs w:val="22"/>
                    </w:rPr>
                  </w:pPr>
                  <w:r w:rsidRPr="002A278A">
                    <w:rPr>
                      <w:rFonts w:ascii="Corbel" w:hAnsi="Corbel"/>
                      <w:sz w:val="22"/>
                      <w:szCs w:val="22"/>
                    </w:rPr>
                    <w:t>Trade union membership</w:t>
                  </w:r>
                </w:p>
              </w:tc>
              <w:tc>
                <w:tcPr>
                  <w:tcW w:w="1613" w:type="dxa"/>
                </w:tcPr>
                <w:p w14:paraId="6F1088DB" w14:textId="77777777" w:rsidR="00D14578" w:rsidRPr="002A278A" w:rsidRDefault="00D14578" w:rsidP="00381D7B">
                  <w:pPr>
                    <w:rPr>
                      <w:rFonts w:ascii="Corbel" w:hAnsi="Corbel"/>
                      <w:sz w:val="22"/>
                      <w:szCs w:val="22"/>
                    </w:rPr>
                  </w:pPr>
                </w:p>
              </w:tc>
            </w:tr>
            <w:tr w:rsidR="00D14578" w:rsidRPr="002A278A" w14:paraId="005A5F1D" w14:textId="77777777" w:rsidTr="00381D7B">
              <w:trPr>
                <w:trHeight w:val="249"/>
              </w:trPr>
              <w:tc>
                <w:tcPr>
                  <w:tcW w:w="5409" w:type="dxa"/>
                </w:tcPr>
                <w:p w14:paraId="28433F12" w14:textId="77777777" w:rsidR="00D14578" w:rsidRPr="002A278A" w:rsidRDefault="00D14578" w:rsidP="00381D7B">
                  <w:pPr>
                    <w:rPr>
                      <w:rFonts w:ascii="Corbel" w:hAnsi="Corbel"/>
                      <w:sz w:val="22"/>
                      <w:szCs w:val="22"/>
                    </w:rPr>
                  </w:pPr>
                  <w:r w:rsidRPr="002A278A">
                    <w:rPr>
                      <w:rFonts w:ascii="Corbel" w:hAnsi="Corbel"/>
                      <w:sz w:val="22"/>
                      <w:szCs w:val="22"/>
                    </w:rPr>
                    <w:t>Sex life data</w:t>
                  </w:r>
                </w:p>
              </w:tc>
              <w:tc>
                <w:tcPr>
                  <w:tcW w:w="1613" w:type="dxa"/>
                </w:tcPr>
                <w:p w14:paraId="36D7656A" w14:textId="77777777" w:rsidR="00D14578" w:rsidRPr="002A278A" w:rsidRDefault="00D14578" w:rsidP="00381D7B">
                  <w:pPr>
                    <w:rPr>
                      <w:rFonts w:ascii="Corbel" w:hAnsi="Corbel"/>
                      <w:sz w:val="22"/>
                      <w:szCs w:val="22"/>
                    </w:rPr>
                  </w:pPr>
                </w:p>
              </w:tc>
            </w:tr>
            <w:tr w:rsidR="00D14578" w:rsidRPr="002A278A" w14:paraId="57166E33" w14:textId="77777777" w:rsidTr="00381D7B">
              <w:trPr>
                <w:trHeight w:val="235"/>
              </w:trPr>
              <w:tc>
                <w:tcPr>
                  <w:tcW w:w="5409" w:type="dxa"/>
                </w:tcPr>
                <w:p w14:paraId="25FF9994" w14:textId="77777777" w:rsidR="00D14578" w:rsidRPr="002A278A" w:rsidRDefault="00D14578" w:rsidP="00381D7B">
                  <w:pPr>
                    <w:rPr>
                      <w:rFonts w:ascii="Corbel" w:hAnsi="Corbel"/>
                      <w:sz w:val="22"/>
                      <w:szCs w:val="22"/>
                    </w:rPr>
                  </w:pPr>
                  <w:r w:rsidRPr="002A278A">
                    <w:rPr>
                      <w:rFonts w:ascii="Corbel" w:hAnsi="Corbel"/>
                      <w:sz w:val="22"/>
                      <w:szCs w:val="22"/>
                    </w:rPr>
                    <w:t>Sexual orientation data</w:t>
                  </w:r>
                </w:p>
              </w:tc>
              <w:tc>
                <w:tcPr>
                  <w:tcW w:w="1613" w:type="dxa"/>
                </w:tcPr>
                <w:p w14:paraId="59B38587" w14:textId="77777777" w:rsidR="00D14578" w:rsidRPr="002A278A" w:rsidRDefault="00D14578" w:rsidP="00381D7B">
                  <w:pPr>
                    <w:rPr>
                      <w:rFonts w:ascii="Corbel" w:hAnsi="Corbel"/>
                      <w:sz w:val="22"/>
                      <w:szCs w:val="22"/>
                    </w:rPr>
                  </w:pPr>
                </w:p>
              </w:tc>
            </w:tr>
            <w:tr w:rsidR="00D14578" w:rsidRPr="002A278A" w14:paraId="08928F86" w14:textId="77777777" w:rsidTr="00381D7B">
              <w:trPr>
                <w:trHeight w:val="249"/>
              </w:trPr>
              <w:tc>
                <w:tcPr>
                  <w:tcW w:w="5409" w:type="dxa"/>
                </w:tcPr>
                <w:p w14:paraId="128E726C" w14:textId="77777777" w:rsidR="00D14578" w:rsidRPr="002A278A" w:rsidRDefault="00D14578" w:rsidP="00381D7B">
                  <w:pPr>
                    <w:rPr>
                      <w:rFonts w:ascii="Corbel" w:hAnsi="Corbel"/>
                      <w:sz w:val="22"/>
                      <w:szCs w:val="22"/>
                    </w:rPr>
                  </w:pPr>
                  <w:r w:rsidRPr="002A278A">
                    <w:rPr>
                      <w:rFonts w:ascii="Corbel" w:hAnsi="Corbel"/>
                      <w:sz w:val="22"/>
                      <w:szCs w:val="22"/>
                    </w:rPr>
                    <w:t xml:space="preserve">Gender reassignment data </w:t>
                  </w:r>
                </w:p>
              </w:tc>
              <w:tc>
                <w:tcPr>
                  <w:tcW w:w="1613" w:type="dxa"/>
                </w:tcPr>
                <w:p w14:paraId="7DC84F2E" w14:textId="77777777" w:rsidR="00D14578" w:rsidRPr="002A278A" w:rsidRDefault="00D14578" w:rsidP="00381D7B">
                  <w:pPr>
                    <w:rPr>
                      <w:rFonts w:ascii="Corbel" w:hAnsi="Corbel"/>
                      <w:sz w:val="22"/>
                      <w:szCs w:val="22"/>
                    </w:rPr>
                  </w:pPr>
                </w:p>
              </w:tc>
            </w:tr>
            <w:tr w:rsidR="00D14578" w:rsidRPr="002A278A" w14:paraId="327A5681" w14:textId="77777777" w:rsidTr="00381D7B">
              <w:trPr>
                <w:trHeight w:val="249"/>
              </w:trPr>
              <w:tc>
                <w:tcPr>
                  <w:tcW w:w="5409" w:type="dxa"/>
                </w:tcPr>
                <w:p w14:paraId="7998CC3C" w14:textId="77777777" w:rsidR="00D14578" w:rsidRPr="002A278A" w:rsidRDefault="00D14578" w:rsidP="00381D7B">
                  <w:pPr>
                    <w:rPr>
                      <w:rFonts w:ascii="Corbel" w:hAnsi="Corbel"/>
                      <w:sz w:val="22"/>
                      <w:szCs w:val="22"/>
                    </w:rPr>
                  </w:pPr>
                  <w:r w:rsidRPr="002A278A">
                    <w:rPr>
                      <w:rFonts w:ascii="Corbel" w:hAnsi="Corbel"/>
                      <w:sz w:val="22"/>
                      <w:szCs w:val="22"/>
                    </w:rPr>
                    <w:t>Health data</w:t>
                  </w:r>
                </w:p>
              </w:tc>
              <w:tc>
                <w:tcPr>
                  <w:tcW w:w="1613" w:type="dxa"/>
                </w:tcPr>
                <w:p w14:paraId="75E021B7" w14:textId="77777777" w:rsidR="00D14578" w:rsidRPr="002A278A" w:rsidRDefault="00D14578" w:rsidP="00381D7B">
                  <w:pPr>
                    <w:rPr>
                      <w:rFonts w:ascii="Corbel" w:hAnsi="Corbel"/>
                      <w:sz w:val="22"/>
                      <w:szCs w:val="22"/>
                    </w:rPr>
                  </w:pPr>
                </w:p>
              </w:tc>
            </w:tr>
            <w:tr w:rsidR="00D14578" w:rsidRPr="002A278A" w14:paraId="66553A00" w14:textId="77777777" w:rsidTr="00381D7B">
              <w:trPr>
                <w:trHeight w:val="235"/>
              </w:trPr>
              <w:tc>
                <w:tcPr>
                  <w:tcW w:w="5409" w:type="dxa"/>
                </w:tcPr>
                <w:p w14:paraId="1A55516E" w14:textId="77777777" w:rsidR="00D14578" w:rsidRPr="002A278A" w:rsidRDefault="00D14578" w:rsidP="00381D7B">
                  <w:pPr>
                    <w:rPr>
                      <w:rFonts w:ascii="Corbel" w:hAnsi="Corbel"/>
                      <w:sz w:val="22"/>
                      <w:szCs w:val="22"/>
                    </w:rPr>
                  </w:pPr>
                  <w:r w:rsidRPr="002A278A">
                    <w:rPr>
                      <w:rFonts w:ascii="Corbel" w:hAnsi="Corbel"/>
                      <w:sz w:val="22"/>
                      <w:szCs w:val="22"/>
                    </w:rPr>
                    <w:t>Basic personal identifiers e.g. name, contact details</w:t>
                  </w:r>
                </w:p>
              </w:tc>
              <w:tc>
                <w:tcPr>
                  <w:tcW w:w="1613" w:type="dxa"/>
                </w:tcPr>
                <w:p w14:paraId="5621B623" w14:textId="77777777" w:rsidR="00D14578" w:rsidRPr="002A278A" w:rsidRDefault="00D14578" w:rsidP="00381D7B">
                  <w:pPr>
                    <w:rPr>
                      <w:rFonts w:ascii="Corbel" w:hAnsi="Corbel"/>
                      <w:sz w:val="22"/>
                      <w:szCs w:val="22"/>
                    </w:rPr>
                  </w:pPr>
                </w:p>
              </w:tc>
            </w:tr>
            <w:tr w:rsidR="00D14578" w:rsidRPr="002A278A" w14:paraId="1F36A5C7" w14:textId="77777777" w:rsidTr="00381D7B">
              <w:trPr>
                <w:trHeight w:val="249"/>
              </w:trPr>
              <w:tc>
                <w:tcPr>
                  <w:tcW w:w="5409" w:type="dxa"/>
                </w:tcPr>
                <w:p w14:paraId="6E9EF14E" w14:textId="77777777" w:rsidR="00D14578" w:rsidRPr="002A278A" w:rsidRDefault="00D14578" w:rsidP="00381D7B">
                  <w:pPr>
                    <w:rPr>
                      <w:rFonts w:ascii="Corbel" w:hAnsi="Corbel"/>
                      <w:sz w:val="22"/>
                      <w:szCs w:val="22"/>
                    </w:rPr>
                  </w:pPr>
                  <w:r w:rsidRPr="002A278A">
                    <w:rPr>
                      <w:rFonts w:ascii="Corbel" w:hAnsi="Corbel"/>
                      <w:sz w:val="22"/>
                      <w:szCs w:val="22"/>
                    </w:rPr>
                    <w:t>Identification data eg usernames, passwords</w:t>
                  </w:r>
                </w:p>
              </w:tc>
              <w:tc>
                <w:tcPr>
                  <w:tcW w:w="1613" w:type="dxa"/>
                </w:tcPr>
                <w:p w14:paraId="629C3F56" w14:textId="77777777" w:rsidR="00D14578" w:rsidRPr="002A278A" w:rsidRDefault="00D14578" w:rsidP="00381D7B">
                  <w:pPr>
                    <w:rPr>
                      <w:rFonts w:ascii="Corbel" w:hAnsi="Corbel"/>
                      <w:sz w:val="22"/>
                      <w:szCs w:val="22"/>
                    </w:rPr>
                  </w:pPr>
                </w:p>
              </w:tc>
            </w:tr>
            <w:tr w:rsidR="00D14578" w:rsidRPr="002A278A" w14:paraId="0745936D" w14:textId="77777777" w:rsidTr="00381D7B">
              <w:trPr>
                <w:trHeight w:val="485"/>
              </w:trPr>
              <w:tc>
                <w:tcPr>
                  <w:tcW w:w="5409" w:type="dxa"/>
                </w:tcPr>
                <w:p w14:paraId="0E828D7A" w14:textId="77777777" w:rsidR="00D14578" w:rsidRPr="002A278A" w:rsidRDefault="00D14578" w:rsidP="00381D7B">
                  <w:pPr>
                    <w:rPr>
                      <w:rFonts w:ascii="Corbel" w:hAnsi="Corbel"/>
                      <w:sz w:val="22"/>
                      <w:szCs w:val="22"/>
                    </w:rPr>
                  </w:pPr>
                  <w:r w:rsidRPr="002A278A">
                    <w:rPr>
                      <w:rFonts w:ascii="Corbel" w:hAnsi="Corbel"/>
                      <w:sz w:val="22"/>
                      <w:szCs w:val="22"/>
                    </w:rPr>
                    <w:t>Economic and financial data eg bank details credit card numbers</w:t>
                  </w:r>
                </w:p>
              </w:tc>
              <w:tc>
                <w:tcPr>
                  <w:tcW w:w="1613" w:type="dxa"/>
                </w:tcPr>
                <w:p w14:paraId="417A2E0E" w14:textId="77777777" w:rsidR="00D14578" w:rsidRPr="002A278A" w:rsidRDefault="00D14578" w:rsidP="00381D7B">
                  <w:pPr>
                    <w:rPr>
                      <w:rFonts w:ascii="Corbel" w:hAnsi="Corbel"/>
                      <w:sz w:val="22"/>
                      <w:szCs w:val="22"/>
                    </w:rPr>
                  </w:pPr>
                </w:p>
              </w:tc>
            </w:tr>
            <w:tr w:rsidR="00D14578" w:rsidRPr="002A278A" w14:paraId="0B4BC60A" w14:textId="77777777" w:rsidTr="00381D7B">
              <w:trPr>
                <w:trHeight w:val="249"/>
              </w:trPr>
              <w:tc>
                <w:tcPr>
                  <w:tcW w:w="5409" w:type="dxa"/>
                </w:tcPr>
                <w:p w14:paraId="133562E4" w14:textId="77777777" w:rsidR="00D14578" w:rsidRPr="002A278A" w:rsidRDefault="00D14578" w:rsidP="00381D7B">
                  <w:pPr>
                    <w:rPr>
                      <w:rFonts w:ascii="Corbel" w:hAnsi="Corbel"/>
                      <w:sz w:val="22"/>
                      <w:szCs w:val="22"/>
                    </w:rPr>
                  </w:pPr>
                  <w:r w:rsidRPr="002A278A">
                    <w:rPr>
                      <w:rFonts w:ascii="Corbel" w:hAnsi="Corbel"/>
                      <w:sz w:val="22"/>
                      <w:szCs w:val="22"/>
                    </w:rPr>
                    <w:t>Official documents eg driving licences</w:t>
                  </w:r>
                </w:p>
              </w:tc>
              <w:tc>
                <w:tcPr>
                  <w:tcW w:w="1613" w:type="dxa"/>
                </w:tcPr>
                <w:p w14:paraId="021F7157" w14:textId="77777777" w:rsidR="00D14578" w:rsidRPr="002A278A" w:rsidRDefault="00D14578" w:rsidP="00381D7B">
                  <w:pPr>
                    <w:rPr>
                      <w:rFonts w:ascii="Corbel" w:hAnsi="Corbel"/>
                      <w:sz w:val="22"/>
                      <w:szCs w:val="22"/>
                    </w:rPr>
                  </w:pPr>
                </w:p>
              </w:tc>
            </w:tr>
            <w:tr w:rsidR="00D14578" w:rsidRPr="002A278A" w14:paraId="2130C77F" w14:textId="77777777" w:rsidTr="00381D7B">
              <w:trPr>
                <w:trHeight w:val="235"/>
              </w:trPr>
              <w:tc>
                <w:tcPr>
                  <w:tcW w:w="5409" w:type="dxa"/>
                </w:tcPr>
                <w:p w14:paraId="74F92049" w14:textId="77777777" w:rsidR="00D14578" w:rsidRPr="002A278A" w:rsidRDefault="00D14578" w:rsidP="00381D7B">
                  <w:pPr>
                    <w:rPr>
                      <w:rFonts w:ascii="Corbel" w:hAnsi="Corbel"/>
                      <w:sz w:val="22"/>
                      <w:szCs w:val="22"/>
                    </w:rPr>
                  </w:pPr>
                  <w:r w:rsidRPr="002A278A">
                    <w:rPr>
                      <w:rFonts w:ascii="Corbel" w:hAnsi="Corbel"/>
                      <w:sz w:val="22"/>
                      <w:szCs w:val="22"/>
                    </w:rPr>
                    <w:t>Location data</w:t>
                  </w:r>
                </w:p>
              </w:tc>
              <w:tc>
                <w:tcPr>
                  <w:tcW w:w="1613" w:type="dxa"/>
                </w:tcPr>
                <w:p w14:paraId="14587943" w14:textId="77777777" w:rsidR="00D14578" w:rsidRPr="002A278A" w:rsidRDefault="00D14578" w:rsidP="00381D7B">
                  <w:pPr>
                    <w:rPr>
                      <w:rFonts w:ascii="Corbel" w:hAnsi="Corbel"/>
                      <w:sz w:val="22"/>
                      <w:szCs w:val="22"/>
                    </w:rPr>
                  </w:pPr>
                </w:p>
              </w:tc>
            </w:tr>
            <w:tr w:rsidR="00D14578" w:rsidRPr="002A278A" w14:paraId="445D79A5" w14:textId="77777777" w:rsidTr="00381D7B">
              <w:trPr>
                <w:trHeight w:val="249"/>
              </w:trPr>
              <w:tc>
                <w:tcPr>
                  <w:tcW w:w="5409" w:type="dxa"/>
                </w:tcPr>
                <w:p w14:paraId="676229E7" w14:textId="77777777" w:rsidR="00D14578" w:rsidRPr="002A278A" w:rsidRDefault="00D14578" w:rsidP="00381D7B">
                  <w:pPr>
                    <w:rPr>
                      <w:rFonts w:ascii="Corbel" w:hAnsi="Corbel"/>
                      <w:sz w:val="22"/>
                      <w:szCs w:val="22"/>
                    </w:rPr>
                  </w:pPr>
                  <w:r w:rsidRPr="002A278A">
                    <w:rPr>
                      <w:rFonts w:ascii="Corbel" w:hAnsi="Corbel"/>
                      <w:sz w:val="22"/>
                      <w:szCs w:val="22"/>
                    </w:rPr>
                    <w:t>Genetic or biometric data</w:t>
                  </w:r>
                </w:p>
              </w:tc>
              <w:tc>
                <w:tcPr>
                  <w:tcW w:w="1613" w:type="dxa"/>
                </w:tcPr>
                <w:p w14:paraId="3BEE69CC" w14:textId="77777777" w:rsidR="00D14578" w:rsidRPr="002A278A" w:rsidRDefault="00D14578" w:rsidP="00381D7B">
                  <w:pPr>
                    <w:rPr>
                      <w:rFonts w:ascii="Corbel" w:hAnsi="Corbel"/>
                      <w:sz w:val="22"/>
                      <w:szCs w:val="22"/>
                    </w:rPr>
                  </w:pPr>
                </w:p>
              </w:tc>
            </w:tr>
            <w:tr w:rsidR="00D14578" w:rsidRPr="002A278A" w14:paraId="1FD2794A" w14:textId="77777777" w:rsidTr="00381D7B">
              <w:trPr>
                <w:trHeight w:val="235"/>
              </w:trPr>
              <w:tc>
                <w:tcPr>
                  <w:tcW w:w="5409" w:type="dxa"/>
                </w:tcPr>
                <w:p w14:paraId="5110942B" w14:textId="77777777" w:rsidR="00D14578" w:rsidRPr="002A278A" w:rsidRDefault="00D14578" w:rsidP="00381D7B">
                  <w:pPr>
                    <w:rPr>
                      <w:rFonts w:ascii="Corbel" w:hAnsi="Corbel"/>
                      <w:sz w:val="22"/>
                      <w:szCs w:val="22"/>
                    </w:rPr>
                  </w:pPr>
                  <w:r w:rsidRPr="002A278A">
                    <w:rPr>
                      <w:rFonts w:ascii="Corbel" w:hAnsi="Corbel"/>
                      <w:sz w:val="22"/>
                      <w:szCs w:val="22"/>
                    </w:rPr>
                    <w:t>Criminal convictions, offences</w:t>
                  </w:r>
                </w:p>
              </w:tc>
              <w:tc>
                <w:tcPr>
                  <w:tcW w:w="1613" w:type="dxa"/>
                </w:tcPr>
                <w:p w14:paraId="04111EAD" w14:textId="77777777" w:rsidR="00D14578" w:rsidRPr="002A278A" w:rsidRDefault="00D14578" w:rsidP="00381D7B">
                  <w:pPr>
                    <w:rPr>
                      <w:rFonts w:ascii="Corbel" w:hAnsi="Corbel"/>
                      <w:sz w:val="22"/>
                      <w:szCs w:val="22"/>
                    </w:rPr>
                  </w:pPr>
                </w:p>
              </w:tc>
            </w:tr>
            <w:tr w:rsidR="00D14578" w:rsidRPr="002A278A" w14:paraId="4AC52FF1" w14:textId="77777777" w:rsidTr="00381D7B">
              <w:trPr>
                <w:trHeight w:val="249"/>
              </w:trPr>
              <w:tc>
                <w:tcPr>
                  <w:tcW w:w="5409" w:type="dxa"/>
                </w:tcPr>
                <w:p w14:paraId="6883C653" w14:textId="77777777" w:rsidR="00D14578" w:rsidRPr="002A278A" w:rsidRDefault="00D14578" w:rsidP="00381D7B">
                  <w:pPr>
                    <w:rPr>
                      <w:rFonts w:ascii="Corbel" w:hAnsi="Corbel"/>
                      <w:sz w:val="22"/>
                      <w:szCs w:val="22"/>
                    </w:rPr>
                  </w:pPr>
                  <w:r w:rsidRPr="002A278A">
                    <w:rPr>
                      <w:rFonts w:ascii="Corbel" w:hAnsi="Corbel"/>
                      <w:sz w:val="22"/>
                      <w:szCs w:val="22"/>
                    </w:rPr>
                    <w:t>Not yet known</w:t>
                  </w:r>
                </w:p>
              </w:tc>
              <w:tc>
                <w:tcPr>
                  <w:tcW w:w="1613" w:type="dxa"/>
                </w:tcPr>
                <w:p w14:paraId="225C5212" w14:textId="77777777" w:rsidR="00D14578" w:rsidRPr="002A278A" w:rsidRDefault="00D14578" w:rsidP="00381D7B">
                  <w:pPr>
                    <w:rPr>
                      <w:rFonts w:ascii="Corbel" w:hAnsi="Corbel"/>
                      <w:sz w:val="22"/>
                      <w:szCs w:val="22"/>
                    </w:rPr>
                  </w:pPr>
                </w:p>
              </w:tc>
            </w:tr>
            <w:tr w:rsidR="00D14578" w:rsidRPr="002A278A" w14:paraId="1989FB7A" w14:textId="77777777" w:rsidTr="00381D7B">
              <w:trPr>
                <w:trHeight w:val="249"/>
              </w:trPr>
              <w:tc>
                <w:tcPr>
                  <w:tcW w:w="5409" w:type="dxa"/>
                </w:tcPr>
                <w:p w14:paraId="09CCFB42" w14:textId="77777777" w:rsidR="00D14578" w:rsidRPr="002A278A" w:rsidRDefault="00D14578" w:rsidP="00381D7B">
                  <w:pPr>
                    <w:rPr>
                      <w:rFonts w:ascii="Corbel" w:hAnsi="Corbel"/>
                      <w:sz w:val="22"/>
                      <w:szCs w:val="22"/>
                    </w:rPr>
                  </w:pPr>
                  <w:r w:rsidRPr="002A278A">
                    <w:rPr>
                      <w:rFonts w:ascii="Corbel" w:hAnsi="Corbel"/>
                      <w:sz w:val="22"/>
                      <w:szCs w:val="22"/>
                    </w:rPr>
                    <w:t>Other (give details below</w:t>
                  </w:r>
                </w:p>
              </w:tc>
              <w:tc>
                <w:tcPr>
                  <w:tcW w:w="1613" w:type="dxa"/>
                </w:tcPr>
                <w:p w14:paraId="17CFCA20" w14:textId="77777777" w:rsidR="00D14578" w:rsidRPr="002A278A" w:rsidRDefault="00D14578" w:rsidP="00381D7B">
                  <w:pPr>
                    <w:rPr>
                      <w:rFonts w:ascii="Corbel" w:hAnsi="Corbel"/>
                      <w:sz w:val="22"/>
                      <w:szCs w:val="22"/>
                    </w:rPr>
                  </w:pPr>
                </w:p>
              </w:tc>
            </w:tr>
            <w:tr w:rsidR="00D14578" w:rsidRPr="002A278A" w14:paraId="5717387B" w14:textId="77777777" w:rsidTr="00381D7B">
              <w:trPr>
                <w:trHeight w:val="1245"/>
              </w:trPr>
              <w:tc>
                <w:tcPr>
                  <w:tcW w:w="5409" w:type="dxa"/>
                </w:tcPr>
                <w:p w14:paraId="5D814698" w14:textId="77777777" w:rsidR="00D14578" w:rsidRPr="002A278A" w:rsidRDefault="00D14578" w:rsidP="00381D7B">
                  <w:pPr>
                    <w:rPr>
                      <w:rFonts w:ascii="Corbel" w:hAnsi="Corbel"/>
                      <w:sz w:val="22"/>
                      <w:szCs w:val="22"/>
                    </w:rPr>
                  </w:pPr>
                  <w:r w:rsidRPr="002A278A">
                    <w:rPr>
                      <w:rFonts w:ascii="Corbel" w:hAnsi="Corbel"/>
                      <w:sz w:val="22"/>
                      <w:szCs w:val="22"/>
                    </w:rPr>
                    <w:t xml:space="preserve">Had been reference to the fact there has been a CPOM referral. </w:t>
                  </w:r>
                </w:p>
              </w:tc>
              <w:tc>
                <w:tcPr>
                  <w:tcW w:w="1613" w:type="dxa"/>
                </w:tcPr>
                <w:p w14:paraId="437E15CD" w14:textId="77777777" w:rsidR="00D14578" w:rsidRPr="002A278A" w:rsidRDefault="00D14578" w:rsidP="00381D7B">
                  <w:pPr>
                    <w:rPr>
                      <w:rFonts w:ascii="Corbel" w:hAnsi="Corbel"/>
                      <w:sz w:val="22"/>
                      <w:szCs w:val="22"/>
                    </w:rPr>
                  </w:pPr>
                </w:p>
              </w:tc>
            </w:tr>
          </w:tbl>
          <w:p w14:paraId="30DEACD0" w14:textId="77777777" w:rsidR="00D14578" w:rsidRPr="002A278A" w:rsidRDefault="00D14578" w:rsidP="00381D7B">
            <w:pPr>
              <w:rPr>
                <w:rFonts w:ascii="Corbel" w:hAnsi="Corbel"/>
                <w:sz w:val="22"/>
                <w:szCs w:val="22"/>
              </w:rPr>
            </w:pPr>
          </w:p>
        </w:tc>
      </w:tr>
      <w:tr w:rsidR="00D14578" w:rsidRPr="002A278A" w14:paraId="65C2849E" w14:textId="77777777" w:rsidTr="0090048C">
        <w:trPr>
          <w:trHeight w:val="2400"/>
        </w:trPr>
        <w:tc>
          <w:tcPr>
            <w:tcW w:w="1619" w:type="dxa"/>
          </w:tcPr>
          <w:p w14:paraId="18395A28" w14:textId="77777777" w:rsidR="00D14578" w:rsidRPr="002A278A" w:rsidRDefault="00D14578" w:rsidP="00381D7B">
            <w:pPr>
              <w:rPr>
                <w:rFonts w:ascii="Corbel" w:hAnsi="Corbel"/>
                <w:sz w:val="22"/>
                <w:szCs w:val="22"/>
              </w:rPr>
            </w:pPr>
            <w:r w:rsidRPr="002A278A">
              <w:rPr>
                <w:rFonts w:ascii="Corbel" w:hAnsi="Corbel"/>
                <w:sz w:val="22"/>
                <w:szCs w:val="22"/>
              </w:rPr>
              <w:t>How many data subjects could be affected (please provide estimate per category)?</w:t>
            </w:r>
          </w:p>
        </w:tc>
        <w:tc>
          <w:tcPr>
            <w:tcW w:w="8871" w:type="dxa"/>
            <w:gridSpan w:val="4"/>
          </w:tcPr>
          <w:p w14:paraId="6B446F78" w14:textId="77777777" w:rsidR="00D14578" w:rsidRPr="002A278A" w:rsidRDefault="00D14578" w:rsidP="00381D7B">
            <w:pPr>
              <w:rPr>
                <w:rFonts w:ascii="Corbel" w:hAnsi="Corbe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418"/>
              <w:gridCol w:w="2126"/>
              <w:gridCol w:w="1701"/>
            </w:tblGrid>
            <w:tr w:rsidR="00D14578" w:rsidRPr="002A278A" w14:paraId="28E44FBF" w14:textId="77777777" w:rsidTr="00381D7B">
              <w:tc>
                <w:tcPr>
                  <w:tcW w:w="2074" w:type="dxa"/>
                </w:tcPr>
                <w:p w14:paraId="3B753E9D" w14:textId="77777777" w:rsidR="00D14578" w:rsidRPr="002A278A" w:rsidRDefault="00D14578" w:rsidP="00381D7B">
                  <w:pPr>
                    <w:rPr>
                      <w:rFonts w:ascii="Corbel" w:hAnsi="Corbel"/>
                      <w:sz w:val="22"/>
                      <w:szCs w:val="22"/>
                    </w:rPr>
                  </w:pPr>
                  <w:r w:rsidRPr="002A278A">
                    <w:rPr>
                      <w:rFonts w:ascii="Corbel" w:hAnsi="Corbel"/>
                      <w:sz w:val="22"/>
                      <w:szCs w:val="22"/>
                    </w:rPr>
                    <w:t>Pupils</w:t>
                  </w:r>
                </w:p>
              </w:tc>
              <w:tc>
                <w:tcPr>
                  <w:tcW w:w="1418" w:type="dxa"/>
                </w:tcPr>
                <w:p w14:paraId="1BEFD5CB" w14:textId="77777777" w:rsidR="00D14578" w:rsidRPr="002A278A" w:rsidRDefault="00D14578" w:rsidP="00381D7B">
                  <w:pPr>
                    <w:rPr>
                      <w:rFonts w:ascii="Corbel" w:hAnsi="Corbel"/>
                      <w:sz w:val="22"/>
                      <w:szCs w:val="22"/>
                    </w:rPr>
                  </w:pPr>
                </w:p>
              </w:tc>
              <w:tc>
                <w:tcPr>
                  <w:tcW w:w="2126" w:type="dxa"/>
                </w:tcPr>
                <w:p w14:paraId="5AE98E88" w14:textId="77777777" w:rsidR="00D14578" w:rsidRPr="002A278A" w:rsidRDefault="00D14578" w:rsidP="00381D7B">
                  <w:pPr>
                    <w:rPr>
                      <w:rFonts w:ascii="Corbel" w:hAnsi="Corbel"/>
                      <w:sz w:val="22"/>
                      <w:szCs w:val="22"/>
                    </w:rPr>
                  </w:pPr>
                  <w:r w:rsidRPr="002A278A">
                    <w:rPr>
                      <w:rFonts w:ascii="Corbel" w:hAnsi="Corbel"/>
                      <w:sz w:val="22"/>
                      <w:szCs w:val="22"/>
                    </w:rPr>
                    <w:t>Customers</w:t>
                  </w:r>
                </w:p>
              </w:tc>
              <w:tc>
                <w:tcPr>
                  <w:tcW w:w="1701" w:type="dxa"/>
                </w:tcPr>
                <w:p w14:paraId="4D0DE3AD" w14:textId="77777777" w:rsidR="00D14578" w:rsidRPr="002A278A" w:rsidRDefault="00D14578" w:rsidP="00381D7B">
                  <w:pPr>
                    <w:rPr>
                      <w:rFonts w:ascii="Corbel" w:hAnsi="Corbel"/>
                      <w:sz w:val="22"/>
                      <w:szCs w:val="22"/>
                    </w:rPr>
                  </w:pPr>
                </w:p>
              </w:tc>
            </w:tr>
            <w:tr w:rsidR="00D14578" w:rsidRPr="002A278A" w14:paraId="1BDB4D66" w14:textId="77777777" w:rsidTr="00381D7B">
              <w:tc>
                <w:tcPr>
                  <w:tcW w:w="2074" w:type="dxa"/>
                </w:tcPr>
                <w:p w14:paraId="59D41B71" w14:textId="77777777" w:rsidR="00D14578" w:rsidRPr="002A278A" w:rsidRDefault="00D14578" w:rsidP="00381D7B">
                  <w:pPr>
                    <w:rPr>
                      <w:rFonts w:ascii="Corbel" w:hAnsi="Corbel"/>
                      <w:sz w:val="22"/>
                      <w:szCs w:val="22"/>
                    </w:rPr>
                  </w:pPr>
                  <w:r w:rsidRPr="002A278A">
                    <w:rPr>
                      <w:rFonts w:ascii="Corbel" w:hAnsi="Corbel"/>
                      <w:sz w:val="22"/>
                      <w:szCs w:val="22"/>
                    </w:rPr>
                    <w:t>Adult Learners</w:t>
                  </w:r>
                </w:p>
              </w:tc>
              <w:tc>
                <w:tcPr>
                  <w:tcW w:w="1418" w:type="dxa"/>
                </w:tcPr>
                <w:p w14:paraId="392D9BB6" w14:textId="77777777" w:rsidR="00D14578" w:rsidRPr="002A278A" w:rsidRDefault="00D14578" w:rsidP="00381D7B">
                  <w:pPr>
                    <w:rPr>
                      <w:rFonts w:ascii="Corbel" w:hAnsi="Corbel"/>
                      <w:sz w:val="22"/>
                      <w:szCs w:val="22"/>
                    </w:rPr>
                  </w:pPr>
                </w:p>
              </w:tc>
              <w:tc>
                <w:tcPr>
                  <w:tcW w:w="2126" w:type="dxa"/>
                </w:tcPr>
                <w:p w14:paraId="25BB70E8" w14:textId="77777777" w:rsidR="00D14578" w:rsidRPr="002A278A" w:rsidRDefault="00D14578" w:rsidP="00381D7B">
                  <w:pPr>
                    <w:rPr>
                      <w:rFonts w:ascii="Corbel" w:hAnsi="Corbel"/>
                      <w:sz w:val="22"/>
                      <w:szCs w:val="22"/>
                    </w:rPr>
                  </w:pPr>
                  <w:r w:rsidRPr="002A278A">
                    <w:rPr>
                      <w:rFonts w:ascii="Corbel" w:hAnsi="Corbel"/>
                      <w:sz w:val="22"/>
                      <w:szCs w:val="22"/>
                    </w:rPr>
                    <w:t>Suppliers</w:t>
                  </w:r>
                </w:p>
              </w:tc>
              <w:tc>
                <w:tcPr>
                  <w:tcW w:w="1701" w:type="dxa"/>
                </w:tcPr>
                <w:p w14:paraId="22E73B51" w14:textId="77777777" w:rsidR="00D14578" w:rsidRPr="002A278A" w:rsidRDefault="00D14578" w:rsidP="00381D7B">
                  <w:pPr>
                    <w:rPr>
                      <w:rFonts w:ascii="Corbel" w:hAnsi="Corbel"/>
                      <w:sz w:val="22"/>
                      <w:szCs w:val="22"/>
                    </w:rPr>
                  </w:pPr>
                </w:p>
              </w:tc>
            </w:tr>
            <w:tr w:rsidR="00D14578" w:rsidRPr="002A278A" w14:paraId="20A57295" w14:textId="77777777" w:rsidTr="00381D7B">
              <w:tc>
                <w:tcPr>
                  <w:tcW w:w="2074" w:type="dxa"/>
                </w:tcPr>
                <w:p w14:paraId="4734F3A8" w14:textId="77777777" w:rsidR="00D14578" w:rsidRPr="002A278A" w:rsidRDefault="00D14578" w:rsidP="00381D7B">
                  <w:pPr>
                    <w:rPr>
                      <w:rFonts w:ascii="Corbel" w:hAnsi="Corbel"/>
                      <w:sz w:val="22"/>
                      <w:szCs w:val="22"/>
                    </w:rPr>
                  </w:pPr>
                  <w:r w:rsidRPr="002A278A">
                    <w:rPr>
                      <w:rFonts w:ascii="Corbel" w:hAnsi="Corbel"/>
                      <w:sz w:val="22"/>
                      <w:szCs w:val="22"/>
                    </w:rPr>
                    <w:t>Alumni</w:t>
                  </w:r>
                </w:p>
              </w:tc>
              <w:tc>
                <w:tcPr>
                  <w:tcW w:w="1418" w:type="dxa"/>
                </w:tcPr>
                <w:p w14:paraId="5574574F" w14:textId="77777777" w:rsidR="00D14578" w:rsidRPr="002A278A" w:rsidRDefault="00D14578" w:rsidP="00381D7B">
                  <w:pPr>
                    <w:rPr>
                      <w:rFonts w:ascii="Corbel" w:hAnsi="Corbel"/>
                      <w:sz w:val="22"/>
                      <w:szCs w:val="22"/>
                    </w:rPr>
                  </w:pPr>
                </w:p>
              </w:tc>
              <w:tc>
                <w:tcPr>
                  <w:tcW w:w="2126" w:type="dxa"/>
                </w:tcPr>
                <w:p w14:paraId="6B466563" w14:textId="77777777" w:rsidR="00D14578" w:rsidRPr="002A278A" w:rsidRDefault="00D14578" w:rsidP="00381D7B">
                  <w:pPr>
                    <w:rPr>
                      <w:rFonts w:ascii="Corbel" w:hAnsi="Corbel"/>
                      <w:sz w:val="22"/>
                      <w:szCs w:val="22"/>
                    </w:rPr>
                  </w:pPr>
                  <w:r w:rsidRPr="002A278A">
                    <w:rPr>
                      <w:rFonts w:ascii="Corbel" w:hAnsi="Corbel"/>
                      <w:sz w:val="22"/>
                      <w:szCs w:val="22"/>
                    </w:rPr>
                    <w:t>General Public</w:t>
                  </w:r>
                </w:p>
              </w:tc>
              <w:tc>
                <w:tcPr>
                  <w:tcW w:w="1701" w:type="dxa"/>
                </w:tcPr>
                <w:p w14:paraId="06AC7231" w14:textId="77777777" w:rsidR="00D14578" w:rsidRPr="002A278A" w:rsidRDefault="00D14578" w:rsidP="00381D7B">
                  <w:pPr>
                    <w:rPr>
                      <w:rFonts w:ascii="Corbel" w:hAnsi="Corbel"/>
                      <w:sz w:val="22"/>
                      <w:szCs w:val="22"/>
                    </w:rPr>
                  </w:pPr>
                </w:p>
              </w:tc>
            </w:tr>
            <w:tr w:rsidR="00D14578" w:rsidRPr="002A278A" w14:paraId="278A517E" w14:textId="77777777" w:rsidTr="00381D7B">
              <w:tc>
                <w:tcPr>
                  <w:tcW w:w="2074" w:type="dxa"/>
                </w:tcPr>
                <w:p w14:paraId="06297B20" w14:textId="77777777" w:rsidR="00D14578" w:rsidRPr="002A278A" w:rsidRDefault="00D14578" w:rsidP="00381D7B">
                  <w:pPr>
                    <w:rPr>
                      <w:rFonts w:ascii="Corbel" w:hAnsi="Corbel"/>
                      <w:sz w:val="22"/>
                      <w:szCs w:val="22"/>
                    </w:rPr>
                  </w:pPr>
                  <w:r w:rsidRPr="002A278A">
                    <w:rPr>
                      <w:rFonts w:ascii="Corbel" w:hAnsi="Corbel"/>
                      <w:sz w:val="22"/>
                      <w:szCs w:val="22"/>
                    </w:rPr>
                    <w:t>Parents/ Carers</w:t>
                  </w:r>
                </w:p>
              </w:tc>
              <w:tc>
                <w:tcPr>
                  <w:tcW w:w="1418" w:type="dxa"/>
                </w:tcPr>
                <w:p w14:paraId="0065288F" w14:textId="77777777" w:rsidR="00D14578" w:rsidRPr="002A278A" w:rsidRDefault="00D14578" w:rsidP="00381D7B">
                  <w:pPr>
                    <w:rPr>
                      <w:rFonts w:ascii="Corbel" w:hAnsi="Corbel"/>
                      <w:sz w:val="22"/>
                      <w:szCs w:val="22"/>
                    </w:rPr>
                  </w:pPr>
                </w:p>
              </w:tc>
              <w:tc>
                <w:tcPr>
                  <w:tcW w:w="2126" w:type="dxa"/>
                </w:tcPr>
                <w:p w14:paraId="43D1B6B0" w14:textId="77777777" w:rsidR="00D14578" w:rsidRPr="002A278A" w:rsidRDefault="00D14578" w:rsidP="00381D7B">
                  <w:pPr>
                    <w:rPr>
                      <w:rFonts w:ascii="Corbel" w:hAnsi="Corbel"/>
                      <w:sz w:val="22"/>
                      <w:szCs w:val="22"/>
                    </w:rPr>
                  </w:pPr>
                  <w:r w:rsidRPr="002A278A">
                    <w:rPr>
                      <w:rFonts w:ascii="Corbel" w:hAnsi="Corbel"/>
                      <w:sz w:val="22"/>
                      <w:szCs w:val="22"/>
                    </w:rPr>
                    <w:t>Other (please specify</w:t>
                  </w:r>
                </w:p>
              </w:tc>
              <w:tc>
                <w:tcPr>
                  <w:tcW w:w="1701" w:type="dxa"/>
                </w:tcPr>
                <w:p w14:paraId="5F5A5561" w14:textId="77777777" w:rsidR="00D14578" w:rsidRPr="002A278A" w:rsidRDefault="00D14578" w:rsidP="00381D7B">
                  <w:pPr>
                    <w:rPr>
                      <w:rFonts w:ascii="Corbel" w:hAnsi="Corbel"/>
                      <w:sz w:val="22"/>
                      <w:szCs w:val="22"/>
                    </w:rPr>
                  </w:pPr>
                </w:p>
              </w:tc>
            </w:tr>
            <w:tr w:rsidR="00D14578" w:rsidRPr="002A278A" w14:paraId="7D9C5B17" w14:textId="77777777" w:rsidTr="00381D7B">
              <w:tc>
                <w:tcPr>
                  <w:tcW w:w="2074" w:type="dxa"/>
                </w:tcPr>
                <w:p w14:paraId="00650DCB" w14:textId="77777777" w:rsidR="00D14578" w:rsidRPr="002A278A" w:rsidRDefault="00D14578" w:rsidP="00381D7B">
                  <w:pPr>
                    <w:rPr>
                      <w:rFonts w:ascii="Corbel" w:hAnsi="Corbel"/>
                      <w:sz w:val="22"/>
                      <w:szCs w:val="22"/>
                    </w:rPr>
                  </w:pPr>
                  <w:r w:rsidRPr="002A278A">
                    <w:rPr>
                      <w:rFonts w:ascii="Corbel" w:hAnsi="Corbel"/>
                      <w:sz w:val="22"/>
                      <w:szCs w:val="22"/>
                    </w:rPr>
                    <w:t>Employees</w:t>
                  </w:r>
                </w:p>
              </w:tc>
              <w:tc>
                <w:tcPr>
                  <w:tcW w:w="1418" w:type="dxa"/>
                </w:tcPr>
                <w:p w14:paraId="3FCECF02" w14:textId="77777777" w:rsidR="00D14578" w:rsidRPr="002A278A" w:rsidRDefault="00D14578" w:rsidP="00381D7B">
                  <w:pPr>
                    <w:rPr>
                      <w:rFonts w:ascii="Corbel" w:hAnsi="Corbel"/>
                      <w:sz w:val="22"/>
                      <w:szCs w:val="22"/>
                    </w:rPr>
                  </w:pPr>
                </w:p>
              </w:tc>
              <w:tc>
                <w:tcPr>
                  <w:tcW w:w="2126" w:type="dxa"/>
                </w:tcPr>
                <w:p w14:paraId="7BE84449" w14:textId="77777777" w:rsidR="00D14578" w:rsidRPr="002A278A" w:rsidRDefault="00D14578" w:rsidP="00381D7B">
                  <w:pPr>
                    <w:rPr>
                      <w:rFonts w:ascii="Corbel" w:hAnsi="Corbel"/>
                      <w:sz w:val="22"/>
                      <w:szCs w:val="22"/>
                    </w:rPr>
                  </w:pPr>
                </w:p>
              </w:tc>
              <w:tc>
                <w:tcPr>
                  <w:tcW w:w="1701" w:type="dxa"/>
                </w:tcPr>
                <w:p w14:paraId="18909477" w14:textId="77777777" w:rsidR="00D14578" w:rsidRPr="002A278A" w:rsidRDefault="00D14578" w:rsidP="00381D7B">
                  <w:pPr>
                    <w:rPr>
                      <w:rFonts w:ascii="Corbel" w:hAnsi="Corbel"/>
                      <w:sz w:val="22"/>
                      <w:szCs w:val="22"/>
                    </w:rPr>
                  </w:pPr>
                </w:p>
              </w:tc>
            </w:tr>
            <w:tr w:rsidR="00D14578" w:rsidRPr="002A278A" w14:paraId="48FB1CE7" w14:textId="77777777" w:rsidTr="00381D7B">
              <w:tc>
                <w:tcPr>
                  <w:tcW w:w="2074" w:type="dxa"/>
                </w:tcPr>
                <w:p w14:paraId="725F7498" w14:textId="77777777" w:rsidR="00D14578" w:rsidRPr="002A278A" w:rsidRDefault="00D14578" w:rsidP="00381D7B">
                  <w:pPr>
                    <w:rPr>
                      <w:rFonts w:ascii="Corbel" w:hAnsi="Corbel"/>
                      <w:sz w:val="22"/>
                      <w:szCs w:val="22"/>
                    </w:rPr>
                  </w:pPr>
                  <w:r w:rsidRPr="002A278A">
                    <w:rPr>
                      <w:rFonts w:ascii="Corbel" w:hAnsi="Corbel"/>
                      <w:sz w:val="22"/>
                      <w:szCs w:val="22"/>
                    </w:rPr>
                    <w:t>Trustees/Governors</w:t>
                  </w:r>
                </w:p>
              </w:tc>
              <w:tc>
                <w:tcPr>
                  <w:tcW w:w="1418" w:type="dxa"/>
                </w:tcPr>
                <w:p w14:paraId="5308D325" w14:textId="77777777" w:rsidR="00D14578" w:rsidRPr="002A278A" w:rsidRDefault="00D14578" w:rsidP="00381D7B">
                  <w:pPr>
                    <w:rPr>
                      <w:rFonts w:ascii="Corbel" w:hAnsi="Corbel"/>
                      <w:sz w:val="22"/>
                      <w:szCs w:val="22"/>
                    </w:rPr>
                  </w:pPr>
                </w:p>
              </w:tc>
              <w:tc>
                <w:tcPr>
                  <w:tcW w:w="2126" w:type="dxa"/>
                </w:tcPr>
                <w:p w14:paraId="149909E3" w14:textId="77777777" w:rsidR="00D14578" w:rsidRPr="002A278A" w:rsidRDefault="00D14578" w:rsidP="00381D7B">
                  <w:pPr>
                    <w:rPr>
                      <w:rFonts w:ascii="Corbel" w:hAnsi="Corbel"/>
                      <w:sz w:val="22"/>
                      <w:szCs w:val="22"/>
                    </w:rPr>
                  </w:pPr>
                </w:p>
              </w:tc>
              <w:tc>
                <w:tcPr>
                  <w:tcW w:w="1701" w:type="dxa"/>
                </w:tcPr>
                <w:p w14:paraId="4E1CFBF7" w14:textId="77777777" w:rsidR="00D14578" w:rsidRPr="002A278A" w:rsidRDefault="00D14578" w:rsidP="00381D7B">
                  <w:pPr>
                    <w:rPr>
                      <w:rFonts w:ascii="Corbel" w:hAnsi="Corbel"/>
                      <w:sz w:val="22"/>
                      <w:szCs w:val="22"/>
                    </w:rPr>
                  </w:pPr>
                </w:p>
              </w:tc>
            </w:tr>
            <w:tr w:rsidR="00D14578" w:rsidRPr="002A278A" w14:paraId="0F52C9C7" w14:textId="77777777" w:rsidTr="00381D7B">
              <w:tc>
                <w:tcPr>
                  <w:tcW w:w="2074" w:type="dxa"/>
                </w:tcPr>
                <w:p w14:paraId="6490B284" w14:textId="77777777" w:rsidR="00D14578" w:rsidRPr="002A278A" w:rsidRDefault="00D14578" w:rsidP="00381D7B">
                  <w:pPr>
                    <w:rPr>
                      <w:rFonts w:ascii="Corbel" w:hAnsi="Corbel"/>
                      <w:sz w:val="22"/>
                      <w:szCs w:val="22"/>
                    </w:rPr>
                  </w:pPr>
                </w:p>
              </w:tc>
              <w:tc>
                <w:tcPr>
                  <w:tcW w:w="1418" w:type="dxa"/>
                </w:tcPr>
                <w:p w14:paraId="1E1D61AC" w14:textId="77777777" w:rsidR="00D14578" w:rsidRPr="002A278A" w:rsidRDefault="00D14578" w:rsidP="00381D7B">
                  <w:pPr>
                    <w:rPr>
                      <w:rFonts w:ascii="Corbel" w:hAnsi="Corbel"/>
                      <w:sz w:val="22"/>
                      <w:szCs w:val="22"/>
                    </w:rPr>
                  </w:pPr>
                </w:p>
              </w:tc>
              <w:tc>
                <w:tcPr>
                  <w:tcW w:w="2126" w:type="dxa"/>
                </w:tcPr>
                <w:p w14:paraId="6838D6A7" w14:textId="77777777" w:rsidR="00D14578" w:rsidRPr="002A278A" w:rsidRDefault="00D14578" w:rsidP="00381D7B">
                  <w:pPr>
                    <w:rPr>
                      <w:rFonts w:ascii="Corbel" w:hAnsi="Corbel"/>
                      <w:sz w:val="22"/>
                      <w:szCs w:val="22"/>
                    </w:rPr>
                  </w:pPr>
                </w:p>
              </w:tc>
              <w:tc>
                <w:tcPr>
                  <w:tcW w:w="1701" w:type="dxa"/>
                </w:tcPr>
                <w:p w14:paraId="678FB655" w14:textId="77777777" w:rsidR="00D14578" w:rsidRPr="002A278A" w:rsidRDefault="00D14578" w:rsidP="00381D7B">
                  <w:pPr>
                    <w:rPr>
                      <w:rFonts w:ascii="Corbel" w:hAnsi="Corbel"/>
                      <w:sz w:val="22"/>
                      <w:szCs w:val="22"/>
                    </w:rPr>
                  </w:pPr>
                </w:p>
              </w:tc>
            </w:tr>
          </w:tbl>
          <w:p w14:paraId="7613842C" w14:textId="77777777" w:rsidR="00D14578" w:rsidRPr="002A278A" w:rsidRDefault="00D14578" w:rsidP="00381D7B">
            <w:pPr>
              <w:rPr>
                <w:rFonts w:ascii="Corbel" w:hAnsi="Corbel"/>
                <w:sz w:val="22"/>
                <w:szCs w:val="22"/>
              </w:rPr>
            </w:pPr>
          </w:p>
        </w:tc>
      </w:tr>
      <w:tr w:rsidR="00D14578" w:rsidRPr="002A278A" w14:paraId="2B80A7FE" w14:textId="77777777" w:rsidTr="0090048C">
        <w:trPr>
          <w:trHeight w:val="1199"/>
        </w:trPr>
        <w:tc>
          <w:tcPr>
            <w:tcW w:w="1619" w:type="dxa"/>
          </w:tcPr>
          <w:p w14:paraId="72668C51" w14:textId="77777777" w:rsidR="00D14578" w:rsidRPr="002A278A" w:rsidRDefault="00D14578" w:rsidP="00381D7B">
            <w:pPr>
              <w:rPr>
                <w:rFonts w:ascii="Corbel" w:hAnsi="Corbel"/>
                <w:sz w:val="22"/>
                <w:szCs w:val="22"/>
              </w:rPr>
            </w:pPr>
            <w:r w:rsidRPr="002A278A">
              <w:rPr>
                <w:rFonts w:ascii="Corbel" w:hAnsi="Corbel"/>
                <w:sz w:val="22"/>
                <w:szCs w:val="22"/>
              </w:rPr>
              <w:t>Potential consequences of the breach</w:t>
            </w:r>
          </w:p>
        </w:tc>
        <w:tc>
          <w:tcPr>
            <w:tcW w:w="8871" w:type="dxa"/>
            <w:gridSpan w:val="4"/>
          </w:tcPr>
          <w:p w14:paraId="63220758" w14:textId="77777777" w:rsidR="00D14578" w:rsidRPr="002A278A" w:rsidRDefault="00D14578" w:rsidP="00381D7B">
            <w:pPr>
              <w:rPr>
                <w:rFonts w:ascii="Corbel" w:hAnsi="Corbel"/>
                <w:i/>
                <w:sz w:val="22"/>
                <w:szCs w:val="22"/>
              </w:rPr>
            </w:pPr>
          </w:p>
        </w:tc>
      </w:tr>
      <w:tr w:rsidR="00D14578" w:rsidRPr="002A278A" w14:paraId="4ADF0F8E" w14:textId="77777777" w:rsidTr="0090048C">
        <w:trPr>
          <w:trHeight w:val="1199"/>
        </w:trPr>
        <w:tc>
          <w:tcPr>
            <w:tcW w:w="1619" w:type="dxa"/>
          </w:tcPr>
          <w:p w14:paraId="01B979C5" w14:textId="77777777" w:rsidR="00D14578" w:rsidRPr="002A278A" w:rsidRDefault="00D14578" w:rsidP="00381D7B">
            <w:pPr>
              <w:rPr>
                <w:rFonts w:ascii="Corbel" w:hAnsi="Corbel"/>
                <w:sz w:val="22"/>
                <w:szCs w:val="22"/>
              </w:rPr>
            </w:pPr>
            <w:r w:rsidRPr="002A278A">
              <w:rPr>
                <w:rFonts w:ascii="Corbel" w:hAnsi="Corbel"/>
                <w:sz w:val="22"/>
                <w:szCs w:val="22"/>
              </w:rPr>
              <w:t>Has the subject of the data breach been informed?</w:t>
            </w:r>
          </w:p>
        </w:tc>
        <w:tc>
          <w:tcPr>
            <w:tcW w:w="8871" w:type="dxa"/>
            <w:gridSpan w:val="4"/>
          </w:tcPr>
          <w:p w14:paraId="43811A69" w14:textId="77777777" w:rsidR="00D14578" w:rsidRPr="002A278A" w:rsidRDefault="00D14578" w:rsidP="00381D7B">
            <w:pPr>
              <w:pStyle w:val="NormalWeb"/>
              <w:rPr>
                <w:rFonts w:ascii="Corbel" w:hAnsi="Corbel" w:cs="Calibri"/>
                <w:color w:val="000000"/>
                <w:sz w:val="22"/>
                <w:szCs w:val="22"/>
              </w:rPr>
            </w:pPr>
          </w:p>
        </w:tc>
      </w:tr>
      <w:tr w:rsidR="00D14578" w:rsidRPr="002A278A" w14:paraId="2E151CFD" w14:textId="77777777" w:rsidTr="0090048C">
        <w:trPr>
          <w:trHeight w:val="389"/>
        </w:trPr>
        <w:tc>
          <w:tcPr>
            <w:tcW w:w="10490" w:type="dxa"/>
            <w:gridSpan w:val="5"/>
            <w:shd w:val="clear" w:color="auto" w:fill="D9D9D9"/>
          </w:tcPr>
          <w:p w14:paraId="6A648A28" w14:textId="77777777" w:rsidR="00D14578" w:rsidRPr="002A278A" w:rsidRDefault="00D14578" w:rsidP="00381D7B">
            <w:pPr>
              <w:rPr>
                <w:rFonts w:ascii="Corbel" w:hAnsi="Corbel"/>
                <w:sz w:val="22"/>
                <w:szCs w:val="22"/>
              </w:rPr>
            </w:pPr>
            <w:r w:rsidRPr="002A278A">
              <w:rPr>
                <w:rFonts w:ascii="Corbel" w:hAnsi="Corbel"/>
                <w:sz w:val="22"/>
                <w:szCs w:val="22"/>
              </w:rPr>
              <w:t>Cyber Incidents Only</w:t>
            </w:r>
          </w:p>
        </w:tc>
      </w:tr>
      <w:tr w:rsidR="00D14578" w:rsidRPr="002A278A" w14:paraId="09D87B9B" w14:textId="77777777" w:rsidTr="0090048C">
        <w:trPr>
          <w:trHeight w:val="1056"/>
        </w:trPr>
        <w:tc>
          <w:tcPr>
            <w:tcW w:w="1619" w:type="dxa"/>
          </w:tcPr>
          <w:p w14:paraId="7B05E46F" w14:textId="77777777" w:rsidR="00D14578" w:rsidRPr="002A278A" w:rsidRDefault="00D14578" w:rsidP="00381D7B">
            <w:pPr>
              <w:rPr>
                <w:rFonts w:ascii="Corbel" w:hAnsi="Corbel"/>
                <w:sz w:val="22"/>
                <w:szCs w:val="22"/>
              </w:rPr>
            </w:pPr>
            <w:r w:rsidRPr="002A278A">
              <w:rPr>
                <w:rFonts w:ascii="Corbel" w:hAnsi="Corbel"/>
                <w:sz w:val="22"/>
                <w:szCs w:val="22"/>
              </w:rPr>
              <w:t>Impact on IT systems (cyber incidents only)</w:t>
            </w:r>
          </w:p>
        </w:tc>
        <w:tc>
          <w:tcPr>
            <w:tcW w:w="8871" w:type="dxa"/>
            <w:gridSpan w:val="4"/>
          </w:tcPr>
          <w:p w14:paraId="2C195DF4" w14:textId="77777777" w:rsidR="00D14578" w:rsidRPr="002A278A" w:rsidRDefault="00D14578" w:rsidP="00381D7B">
            <w:pPr>
              <w:rPr>
                <w:rFonts w:ascii="Corbel" w:hAnsi="Corbel"/>
                <w:sz w:val="22"/>
                <w:szCs w:val="22"/>
              </w:rPr>
            </w:pPr>
            <w:r w:rsidRPr="002A278A">
              <w:rPr>
                <w:rFonts w:ascii="Corbel" w:hAnsi="Corbel"/>
                <w:sz w:val="22"/>
                <w:szCs w:val="22"/>
              </w:rPr>
              <w:t>Please describe the effect on the confidentiality, integrity and or availability of IT systems (if any)</w:t>
            </w:r>
          </w:p>
          <w:p w14:paraId="64361535" w14:textId="77777777" w:rsidR="00D14578" w:rsidRPr="002A278A" w:rsidRDefault="00D14578" w:rsidP="00381D7B">
            <w:pPr>
              <w:rPr>
                <w:rFonts w:ascii="Corbel" w:hAnsi="Corbel"/>
                <w:sz w:val="22"/>
                <w:szCs w:val="22"/>
              </w:rPr>
            </w:pPr>
          </w:p>
        </w:tc>
      </w:tr>
      <w:tr w:rsidR="00D14578" w:rsidRPr="002A278A" w14:paraId="278D891E" w14:textId="77777777" w:rsidTr="0090048C">
        <w:trPr>
          <w:trHeight w:val="2443"/>
        </w:trPr>
        <w:tc>
          <w:tcPr>
            <w:tcW w:w="1619" w:type="dxa"/>
          </w:tcPr>
          <w:p w14:paraId="510AAB9F" w14:textId="77777777" w:rsidR="00D14578" w:rsidRPr="002A278A" w:rsidRDefault="00D14578" w:rsidP="00381D7B">
            <w:pPr>
              <w:rPr>
                <w:rFonts w:ascii="Corbel" w:hAnsi="Corbel"/>
                <w:sz w:val="22"/>
                <w:szCs w:val="22"/>
              </w:rPr>
            </w:pPr>
            <w:r w:rsidRPr="002A278A">
              <w:rPr>
                <w:rFonts w:ascii="Corbel" w:hAnsi="Corbel"/>
                <w:sz w:val="22"/>
                <w:szCs w:val="22"/>
              </w:rPr>
              <w:t>Impact on organisation (please tick one option)</w:t>
            </w:r>
          </w:p>
        </w:tc>
        <w:tc>
          <w:tcPr>
            <w:tcW w:w="8871" w:type="dxa"/>
            <w:gridSpan w:val="4"/>
          </w:tcPr>
          <w:p w14:paraId="2166C316" w14:textId="77777777" w:rsidR="00D14578" w:rsidRPr="002A278A" w:rsidRDefault="00D14578" w:rsidP="00381D7B">
            <w:pPr>
              <w:rPr>
                <w:rFonts w:ascii="Corbel" w:hAnsi="Corbe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1"/>
              <w:gridCol w:w="1559"/>
            </w:tblGrid>
            <w:tr w:rsidR="00D14578" w:rsidRPr="002A278A" w14:paraId="0519C103" w14:textId="77777777" w:rsidTr="00381D7B">
              <w:tc>
                <w:tcPr>
                  <w:tcW w:w="5051" w:type="dxa"/>
                </w:tcPr>
                <w:p w14:paraId="7E56F20A" w14:textId="77777777" w:rsidR="00D14578" w:rsidRPr="002A278A" w:rsidRDefault="00D14578" w:rsidP="00381D7B">
                  <w:pPr>
                    <w:rPr>
                      <w:rFonts w:ascii="Corbel" w:hAnsi="Corbel"/>
                      <w:sz w:val="22"/>
                      <w:szCs w:val="22"/>
                    </w:rPr>
                  </w:pPr>
                  <w:r w:rsidRPr="002A278A">
                    <w:rPr>
                      <w:rFonts w:ascii="Corbel" w:hAnsi="Corbel"/>
                      <w:sz w:val="22"/>
                      <w:szCs w:val="22"/>
                    </w:rPr>
                    <w:t>High – the ability to provide all critical services to all users is lost</w:t>
                  </w:r>
                </w:p>
              </w:tc>
              <w:tc>
                <w:tcPr>
                  <w:tcW w:w="1559" w:type="dxa"/>
                </w:tcPr>
                <w:p w14:paraId="68905BAC" w14:textId="77777777" w:rsidR="00D14578" w:rsidRPr="002A278A" w:rsidRDefault="00D14578" w:rsidP="00381D7B">
                  <w:pPr>
                    <w:rPr>
                      <w:rFonts w:ascii="Corbel" w:hAnsi="Corbel"/>
                      <w:sz w:val="22"/>
                      <w:szCs w:val="22"/>
                    </w:rPr>
                  </w:pPr>
                </w:p>
              </w:tc>
            </w:tr>
            <w:tr w:rsidR="00D14578" w:rsidRPr="002A278A" w14:paraId="70697012" w14:textId="77777777" w:rsidTr="00381D7B">
              <w:tc>
                <w:tcPr>
                  <w:tcW w:w="5051" w:type="dxa"/>
                </w:tcPr>
                <w:p w14:paraId="480E364E" w14:textId="77777777" w:rsidR="00D14578" w:rsidRPr="002A278A" w:rsidRDefault="00D14578" w:rsidP="00381D7B">
                  <w:pPr>
                    <w:rPr>
                      <w:rFonts w:ascii="Corbel" w:hAnsi="Corbel"/>
                      <w:sz w:val="22"/>
                      <w:szCs w:val="22"/>
                    </w:rPr>
                  </w:pPr>
                  <w:r w:rsidRPr="002A278A">
                    <w:rPr>
                      <w:rFonts w:ascii="Corbel" w:hAnsi="Corbel"/>
                      <w:sz w:val="22"/>
                      <w:szCs w:val="22"/>
                    </w:rPr>
                    <w:t>Medium – the ability to provide a critical service to some users is lost</w:t>
                  </w:r>
                </w:p>
              </w:tc>
              <w:tc>
                <w:tcPr>
                  <w:tcW w:w="1559" w:type="dxa"/>
                </w:tcPr>
                <w:p w14:paraId="64461A3D" w14:textId="77777777" w:rsidR="00D14578" w:rsidRPr="002A278A" w:rsidRDefault="00D14578" w:rsidP="00381D7B">
                  <w:pPr>
                    <w:rPr>
                      <w:rFonts w:ascii="Corbel" w:hAnsi="Corbel"/>
                      <w:sz w:val="22"/>
                      <w:szCs w:val="22"/>
                    </w:rPr>
                  </w:pPr>
                </w:p>
              </w:tc>
            </w:tr>
            <w:tr w:rsidR="00D14578" w:rsidRPr="002A278A" w14:paraId="3B0B9BAD" w14:textId="77777777" w:rsidTr="00381D7B">
              <w:tc>
                <w:tcPr>
                  <w:tcW w:w="5051" w:type="dxa"/>
                </w:tcPr>
                <w:p w14:paraId="17FD618C" w14:textId="77777777" w:rsidR="00D14578" w:rsidRPr="002A278A" w:rsidRDefault="00D14578" w:rsidP="00381D7B">
                  <w:pPr>
                    <w:rPr>
                      <w:rFonts w:ascii="Corbel" w:hAnsi="Corbel"/>
                      <w:sz w:val="22"/>
                      <w:szCs w:val="22"/>
                    </w:rPr>
                  </w:pPr>
                  <w:r w:rsidRPr="002A278A">
                    <w:rPr>
                      <w:rFonts w:ascii="Corbel" w:hAnsi="Corbel"/>
                      <w:sz w:val="22"/>
                      <w:szCs w:val="22"/>
                    </w:rPr>
                    <w:t>Low – there is a loss of efficiency but all critical services can be provided to all users</w:t>
                  </w:r>
                </w:p>
              </w:tc>
              <w:tc>
                <w:tcPr>
                  <w:tcW w:w="1559" w:type="dxa"/>
                </w:tcPr>
                <w:p w14:paraId="6E93E6D6" w14:textId="77777777" w:rsidR="00D14578" w:rsidRPr="002A278A" w:rsidRDefault="00D14578" w:rsidP="00381D7B">
                  <w:pPr>
                    <w:rPr>
                      <w:rFonts w:ascii="Corbel" w:hAnsi="Corbel"/>
                      <w:sz w:val="22"/>
                      <w:szCs w:val="22"/>
                    </w:rPr>
                  </w:pPr>
                </w:p>
              </w:tc>
            </w:tr>
            <w:tr w:rsidR="00D14578" w:rsidRPr="002A278A" w14:paraId="5F61638C" w14:textId="77777777" w:rsidTr="00381D7B">
              <w:tc>
                <w:tcPr>
                  <w:tcW w:w="5051" w:type="dxa"/>
                </w:tcPr>
                <w:p w14:paraId="4760001B" w14:textId="77777777" w:rsidR="00D14578" w:rsidRPr="002A278A" w:rsidRDefault="00D14578" w:rsidP="00381D7B">
                  <w:pPr>
                    <w:rPr>
                      <w:rFonts w:ascii="Corbel" w:hAnsi="Corbel"/>
                      <w:sz w:val="22"/>
                      <w:szCs w:val="22"/>
                    </w:rPr>
                  </w:pPr>
                  <w:r w:rsidRPr="002A278A">
                    <w:rPr>
                      <w:rFonts w:ascii="Corbel" w:hAnsi="Corbel"/>
                      <w:sz w:val="22"/>
                      <w:szCs w:val="22"/>
                    </w:rPr>
                    <w:t>Not yet known</w:t>
                  </w:r>
                </w:p>
              </w:tc>
              <w:tc>
                <w:tcPr>
                  <w:tcW w:w="1559" w:type="dxa"/>
                </w:tcPr>
                <w:p w14:paraId="48F0F7DB" w14:textId="77777777" w:rsidR="00D14578" w:rsidRPr="002A278A" w:rsidRDefault="00D14578" w:rsidP="00381D7B">
                  <w:pPr>
                    <w:rPr>
                      <w:rFonts w:ascii="Corbel" w:hAnsi="Corbel"/>
                      <w:sz w:val="22"/>
                      <w:szCs w:val="22"/>
                    </w:rPr>
                  </w:pPr>
                </w:p>
              </w:tc>
            </w:tr>
          </w:tbl>
          <w:p w14:paraId="3634EDA4" w14:textId="77777777" w:rsidR="00D14578" w:rsidRPr="002A278A" w:rsidRDefault="00D14578" w:rsidP="00381D7B">
            <w:pPr>
              <w:rPr>
                <w:rFonts w:ascii="Corbel" w:hAnsi="Corbel"/>
                <w:sz w:val="22"/>
                <w:szCs w:val="22"/>
              </w:rPr>
            </w:pPr>
          </w:p>
        </w:tc>
      </w:tr>
      <w:tr w:rsidR="00D14578" w:rsidRPr="002A278A" w14:paraId="0C5927DB" w14:textId="77777777" w:rsidTr="0090048C">
        <w:trPr>
          <w:trHeight w:val="3905"/>
        </w:trPr>
        <w:tc>
          <w:tcPr>
            <w:tcW w:w="1619" w:type="dxa"/>
          </w:tcPr>
          <w:p w14:paraId="7BD203E2" w14:textId="77777777" w:rsidR="00D14578" w:rsidRPr="002A278A" w:rsidRDefault="00D14578" w:rsidP="00381D7B">
            <w:pPr>
              <w:rPr>
                <w:rFonts w:ascii="Corbel" w:hAnsi="Corbel"/>
                <w:sz w:val="22"/>
                <w:szCs w:val="22"/>
              </w:rPr>
            </w:pPr>
            <w:r w:rsidRPr="002A278A">
              <w:rPr>
                <w:rFonts w:ascii="Corbel" w:hAnsi="Corbel"/>
                <w:sz w:val="22"/>
                <w:szCs w:val="22"/>
              </w:rPr>
              <w:t>Recovery time</w:t>
            </w:r>
          </w:p>
          <w:p w14:paraId="42EBF9F3" w14:textId="77777777" w:rsidR="00D14578" w:rsidRPr="002A278A" w:rsidRDefault="00D14578" w:rsidP="00381D7B">
            <w:pPr>
              <w:rPr>
                <w:rFonts w:ascii="Corbel" w:hAnsi="Corbel"/>
                <w:sz w:val="22"/>
                <w:szCs w:val="22"/>
              </w:rPr>
            </w:pPr>
          </w:p>
          <w:p w14:paraId="71E0BB10" w14:textId="77777777" w:rsidR="00D14578" w:rsidRPr="002A278A" w:rsidRDefault="00D14578" w:rsidP="00381D7B">
            <w:pPr>
              <w:rPr>
                <w:rFonts w:ascii="Corbel" w:hAnsi="Corbel"/>
                <w:sz w:val="22"/>
                <w:szCs w:val="22"/>
              </w:rPr>
            </w:pPr>
          </w:p>
          <w:p w14:paraId="55754235" w14:textId="77777777" w:rsidR="00D14578" w:rsidRPr="002A278A" w:rsidRDefault="00D14578" w:rsidP="00381D7B">
            <w:pPr>
              <w:rPr>
                <w:rFonts w:ascii="Corbel" w:hAnsi="Corbel"/>
                <w:sz w:val="22"/>
                <w:szCs w:val="22"/>
              </w:rPr>
            </w:pPr>
          </w:p>
          <w:p w14:paraId="0E79CC97" w14:textId="77777777" w:rsidR="00D14578" w:rsidRPr="002A278A" w:rsidRDefault="00D14578" w:rsidP="00381D7B">
            <w:pPr>
              <w:rPr>
                <w:rFonts w:ascii="Corbel" w:hAnsi="Corbel"/>
                <w:sz w:val="22"/>
                <w:szCs w:val="22"/>
              </w:rPr>
            </w:pPr>
          </w:p>
          <w:p w14:paraId="71AA6E75" w14:textId="77777777" w:rsidR="00D14578" w:rsidRPr="002A278A" w:rsidRDefault="00D14578" w:rsidP="00381D7B">
            <w:pPr>
              <w:rPr>
                <w:rFonts w:ascii="Corbel" w:hAnsi="Corbel"/>
                <w:sz w:val="22"/>
                <w:szCs w:val="22"/>
              </w:rPr>
            </w:pPr>
          </w:p>
          <w:p w14:paraId="325C61C9" w14:textId="77777777" w:rsidR="00D14578" w:rsidRPr="002A278A" w:rsidRDefault="00D14578" w:rsidP="00381D7B">
            <w:pPr>
              <w:rPr>
                <w:rFonts w:ascii="Corbel" w:hAnsi="Corbel"/>
                <w:sz w:val="22"/>
                <w:szCs w:val="22"/>
              </w:rPr>
            </w:pPr>
          </w:p>
          <w:p w14:paraId="1D20296C" w14:textId="77777777" w:rsidR="00D14578" w:rsidRPr="002A278A" w:rsidRDefault="00D14578" w:rsidP="00381D7B">
            <w:pPr>
              <w:rPr>
                <w:rFonts w:ascii="Corbel" w:hAnsi="Corbel"/>
                <w:sz w:val="22"/>
                <w:szCs w:val="22"/>
              </w:rPr>
            </w:pPr>
          </w:p>
          <w:p w14:paraId="75E1E00F" w14:textId="77777777" w:rsidR="00D14578" w:rsidRPr="002A278A" w:rsidRDefault="00D14578" w:rsidP="00381D7B">
            <w:pPr>
              <w:rPr>
                <w:rFonts w:ascii="Corbel" w:hAnsi="Corbel"/>
                <w:sz w:val="22"/>
                <w:szCs w:val="22"/>
              </w:rPr>
            </w:pPr>
          </w:p>
          <w:p w14:paraId="755D98C1" w14:textId="77777777" w:rsidR="00D14578" w:rsidRPr="002A278A" w:rsidRDefault="00D14578" w:rsidP="00381D7B">
            <w:pPr>
              <w:rPr>
                <w:rFonts w:ascii="Corbel" w:hAnsi="Corbel"/>
                <w:sz w:val="22"/>
                <w:szCs w:val="22"/>
              </w:rPr>
            </w:pPr>
          </w:p>
          <w:p w14:paraId="22BA2751" w14:textId="77777777" w:rsidR="00D14578" w:rsidRPr="002A278A" w:rsidRDefault="00D14578" w:rsidP="00381D7B">
            <w:pPr>
              <w:rPr>
                <w:rFonts w:ascii="Corbel" w:hAnsi="Corbel"/>
                <w:sz w:val="22"/>
                <w:szCs w:val="22"/>
              </w:rPr>
            </w:pPr>
          </w:p>
          <w:p w14:paraId="5A830400" w14:textId="77777777" w:rsidR="00D14578" w:rsidRPr="002A278A" w:rsidRDefault="00D14578" w:rsidP="00381D7B">
            <w:pPr>
              <w:rPr>
                <w:rFonts w:ascii="Corbel" w:hAnsi="Corbel"/>
                <w:sz w:val="22"/>
                <w:szCs w:val="22"/>
              </w:rPr>
            </w:pPr>
          </w:p>
          <w:p w14:paraId="6F3D48F7" w14:textId="77777777" w:rsidR="00D14578" w:rsidRPr="002A278A" w:rsidRDefault="00D14578" w:rsidP="00381D7B">
            <w:pPr>
              <w:rPr>
                <w:rFonts w:ascii="Corbel" w:hAnsi="Corbel"/>
                <w:sz w:val="22"/>
                <w:szCs w:val="22"/>
              </w:rPr>
            </w:pPr>
          </w:p>
          <w:p w14:paraId="1D252B30" w14:textId="77777777" w:rsidR="00D14578" w:rsidRPr="002A278A" w:rsidRDefault="00D14578" w:rsidP="00381D7B">
            <w:pPr>
              <w:rPr>
                <w:rFonts w:ascii="Corbel" w:hAnsi="Corbel"/>
                <w:sz w:val="22"/>
                <w:szCs w:val="22"/>
              </w:rPr>
            </w:pPr>
          </w:p>
          <w:p w14:paraId="35F682DD" w14:textId="77777777" w:rsidR="00D14578" w:rsidRPr="002A278A" w:rsidRDefault="00D14578" w:rsidP="00381D7B">
            <w:pPr>
              <w:rPr>
                <w:rFonts w:ascii="Corbel" w:hAnsi="Corbel"/>
                <w:sz w:val="22"/>
                <w:szCs w:val="22"/>
              </w:rPr>
            </w:pPr>
          </w:p>
          <w:p w14:paraId="4D073B7D" w14:textId="77777777" w:rsidR="00D14578" w:rsidRPr="002A278A" w:rsidRDefault="00D14578" w:rsidP="00381D7B">
            <w:pPr>
              <w:rPr>
                <w:rFonts w:ascii="Corbel" w:hAnsi="Corbel"/>
                <w:sz w:val="22"/>
                <w:szCs w:val="22"/>
              </w:rPr>
            </w:pPr>
          </w:p>
        </w:tc>
        <w:tc>
          <w:tcPr>
            <w:tcW w:w="8871" w:type="dxa"/>
            <w:gridSpan w:val="4"/>
          </w:tcPr>
          <w:p w14:paraId="29821722" w14:textId="77777777" w:rsidR="00D14578" w:rsidRPr="002A278A" w:rsidRDefault="00D14578" w:rsidP="00381D7B">
            <w:pPr>
              <w:rPr>
                <w:rFonts w:ascii="Corbel" w:hAnsi="Corbe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1"/>
              <w:gridCol w:w="1559"/>
            </w:tblGrid>
            <w:tr w:rsidR="00D14578" w:rsidRPr="002A278A" w14:paraId="78E84405" w14:textId="77777777" w:rsidTr="00381D7B">
              <w:tc>
                <w:tcPr>
                  <w:tcW w:w="5051" w:type="dxa"/>
                </w:tcPr>
                <w:p w14:paraId="7EBE3C54" w14:textId="77777777" w:rsidR="00D14578" w:rsidRPr="002A278A" w:rsidRDefault="00D14578" w:rsidP="00381D7B">
                  <w:pPr>
                    <w:rPr>
                      <w:rFonts w:ascii="Corbel" w:hAnsi="Corbel"/>
                      <w:sz w:val="22"/>
                      <w:szCs w:val="22"/>
                    </w:rPr>
                  </w:pPr>
                  <w:r w:rsidRPr="002A278A">
                    <w:rPr>
                      <w:rFonts w:ascii="Corbel" w:hAnsi="Corbel"/>
                      <w:sz w:val="22"/>
                      <w:szCs w:val="22"/>
                    </w:rPr>
                    <w:t>High – the ability to provide all critical services to all users is lost</w:t>
                  </w:r>
                </w:p>
              </w:tc>
              <w:tc>
                <w:tcPr>
                  <w:tcW w:w="1559" w:type="dxa"/>
                </w:tcPr>
                <w:p w14:paraId="631D5F92" w14:textId="77777777" w:rsidR="00D14578" w:rsidRPr="002A278A" w:rsidRDefault="00D14578" w:rsidP="00381D7B">
                  <w:pPr>
                    <w:rPr>
                      <w:rFonts w:ascii="Corbel" w:hAnsi="Corbel"/>
                      <w:sz w:val="22"/>
                      <w:szCs w:val="22"/>
                    </w:rPr>
                  </w:pPr>
                </w:p>
              </w:tc>
            </w:tr>
            <w:tr w:rsidR="00D14578" w:rsidRPr="002A278A" w14:paraId="3DF2E9A0" w14:textId="77777777" w:rsidTr="00381D7B">
              <w:tc>
                <w:tcPr>
                  <w:tcW w:w="5051" w:type="dxa"/>
                </w:tcPr>
                <w:p w14:paraId="018667CF" w14:textId="77777777" w:rsidR="00D14578" w:rsidRPr="002A278A" w:rsidRDefault="00D14578" w:rsidP="00381D7B">
                  <w:pPr>
                    <w:rPr>
                      <w:rFonts w:ascii="Corbel" w:hAnsi="Corbel"/>
                      <w:sz w:val="22"/>
                      <w:szCs w:val="22"/>
                    </w:rPr>
                  </w:pPr>
                  <w:r w:rsidRPr="002A278A">
                    <w:rPr>
                      <w:rFonts w:ascii="Corbel" w:hAnsi="Corbel"/>
                      <w:sz w:val="22"/>
                      <w:szCs w:val="22"/>
                    </w:rPr>
                    <w:t xml:space="preserve">Supplemented – the recovery time can be predicted with additional resources </w:t>
                  </w:r>
                </w:p>
              </w:tc>
              <w:tc>
                <w:tcPr>
                  <w:tcW w:w="1559" w:type="dxa"/>
                </w:tcPr>
                <w:p w14:paraId="1C492A92" w14:textId="77777777" w:rsidR="00D14578" w:rsidRPr="002A278A" w:rsidRDefault="00D14578" w:rsidP="00381D7B">
                  <w:pPr>
                    <w:rPr>
                      <w:rFonts w:ascii="Corbel" w:hAnsi="Corbel"/>
                      <w:sz w:val="22"/>
                      <w:szCs w:val="22"/>
                    </w:rPr>
                  </w:pPr>
                </w:p>
              </w:tc>
            </w:tr>
            <w:tr w:rsidR="00D14578" w:rsidRPr="002A278A" w14:paraId="2A8C5E0A" w14:textId="77777777" w:rsidTr="00381D7B">
              <w:tc>
                <w:tcPr>
                  <w:tcW w:w="5051" w:type="dxa"/>
                </w:tcPr>
                <w:p w14:paraId="2AF96226" w14:textId="77777777" w:rsidR="00D14578" w:rsidRPr="002A278A" w:rsidRDefault="00D14578" w:rsidP="00381D7B">
                  <w:pPr>
                    <w:rPr>
                      <w:rFonts w:ascii="Corbel" w:hAnsi="Corbel"/>
                      <w:sz w:val="22"/>
                      <w:szCs w:val="22"/>
                    </w:rPr>
                  </w:pPr>
                  <w:r w:rsidRPr="002A278A">
                    <w:rPr>
                      <w:rFonts w:ascii="Corbel" w:hAnsi="Corbel"/>
                      <w:sz w:val="22"/>
                      <w:szCs w:val="22"/>
                    </w:rPr>
                    <w:t>Extended – the recovery time cannot be predicted and need extra resources</w:t>
                  </w:r>
                </w:p>
              </w:tc>
              <w:tc>
                <w:tcPr>
                  <w:tcW w:w="1559" w:type="dxa"/>
                </w:tcPr>
                <w:p w14:paraId="3C3724D2" w14:textId="77777777" w:rsidR="00D14578" w:rsidRPr="002A278A" w:rsidRDefault="00D14578" w:rsidP="00381D7B">
                  <w:pPr>
                    <w:rPr>
                      <w:rFonts w:ascii="Corbel" w:hAnsi="Corbel"/>
                      <w:sz w:val="22"/>
                      <w:szCs w:val="22"/>
                    </w:rPr>
                  </w:pPr>
                </w:p>
              </w:tc>
            </w:tr>
            <w:tr w:rsidR="00D14578" w:rsidRPr="002A278A" w14:paraId="2FB62C59" w14:textId="77777777" w:rsidTr="00381D7B">
              <w:tc>
                <w:tcPr>
                  <w:tcW w:w="5051" w:type="dxa"/>
                </w:tcPr>
                <w:p w14:paraId="66005FA0" w14:textId="77777777" w:rsidR="00D14578" w:rsidRPr="002A278A" w:rsidRDefault="00D14578" w:rsidP="00381D7B">
                  <w:pPr>
                    <w:rPr>
                      <w:rFonts w:ascii="Corbel" w:hAnsi="Corbel"/>
                      <w:sz w:val="22"/>
                      <w:szCs w:val="22"/>
                    </w:rPr>
                  </w:pPr>
                  <w:r w:rsidRPr="002A278A">
                    <w:rPr>
                      <w:rFonts w:ascii="Corbel" w:hAnsi="Corbel"/>
                      <w:sz w:val="22"/>
                      <w:szCs w:val="22"/>
                    </w:rPr>
                    <w:t>Not recoverable – recovery from the incident is not possible eg sensitive data has been shared publicly</w:t>
                  </w:r>
                </w:p>
              </w:tc>
              <w:tc>
                <w:tcPr>
                  <w:tcW w:w="1559" w:type="dxa"/>
                </w:tcPr>
                <w:p w14:paraId="37616D98" w14:textId="77777777" w:rsidR="00D14578" w:rsidRPr="002A278A" w:rsidRDefault="00D14578" w:rsidP="00381D7B">
                  <w:pPr>
                    <w:rPr>
                      <w:rFonts w:ascii="Corbel" w:hAnsi="Corbel"/>
                      <w:sz w:val="22"/>
                      <w:szCs w:val="22"/>
                    </w:rPr>
                  </w:pPr>
                </w:p>
              </w:tc>
            </w:tr>
            <w:tr w:rsidR="00D14578" w:rsidRPr="002A278A" w14:paraId="59E18928" w14:textId="77777777" w:rsidTr="00381D7B">
              <w:tc>
                <w:tcPr>
                  <w:tcW w:w="5051" w:type="dxa"/>
                </w:tcPr>
                <w:p w14:paraId="7AD01AC9" w14:textId="77777777" w:rsidR="00D14578" w:rsidRPr="002A278A" w:rsidRDefault="00D14578" w:rsidP="00381D7B">
                  <w:pPr>
                    <w:rPr>
                      <w:rFonts w:ascii="Corbel" w:hAnsi="Corbel"/>
                      <w:sz w:val="22"/>
                      <w:szCs w:val="22"/>
                    </w:rPr>
                  </w:pPr>
                  <w:r w:rsidRPr="002A278A">
                    <w:rPr>
                      <w:rFonts w:ascii="Corbel" w:hAnsi="Corbel"/>
                      <w:sz w:val="22"/>
                      <w:szCs w:val="22"/>
                    </w:rPr>
                    <w:t>Not yet known</w:t>
                  </w:r>
                </w:p>
                <w:p w14:paraId="1CA083AA" w14:textId="77777777" w:rsidR="00D14578" w:rsidRPr="002A278A" w:rsidRDefault="00D14578" w:rsidP="00381D7B">
                  <w:pPr>
                    <w:rPr>
                      <w:rFonts w:ascii="Corbel" w:hAnsi="Corbel"/>
                      <w:sz w:val="22"/>
                      <w:szCs w:val="22"/>
                    </w:rPr>
                  </w:pPr>
                </w:p>
              </w:tc>
              <w:tc>
                <w:tcPr>
                  <w:tcW w:w="1559" w:type="dxa"/>
                </w:tcPr>
                <w:p w14:paraId="54E7C0F0" w14:textId="77777777" w:rsidR="00D14578" w:rsidRPr="002A278A" w:rsidRDefault="00D14578" w:rsidP="00381D7B">
                  <w:pPr>
                    <w:rPr>
                      <w:rFonts w:ascii="Corbel" w:hAnsi="Corbel"/>
                      <w:sz w:val="22"/>
                      <w:szCs w:val="22"/>
                    </w:rPr>
                  </w:pPr>
                </w:p>
              </w:tc>
            </w:tr>
          </w:tbl>
          <w:p w14:paraId="3C57B8CB" w14:textId="77777777" w:rsidR="00D14578" w:rsidRPr="002A278A" w:rsidRDefault="00D14578" w:rsidP="00381D7B">
            <w:pPr>
              <w:rPr>
                <w:rFonts w:ascii="Corbel" w:hAnsi="Corbel"/>
                <w:sz w:val="22"/>
                <w:szCs w:val="22"/>
              </w:rPr>
            </w:pPr>
          </w:p>
        </w:tc>
      </w:tr>
      <w:tr w:rsidR="00D14578" w:rsidRPr="002A278A" w14:paraId="573D30AB" w14:textId="77777777" w:rsidTr="0090048C">
        <w:trPr>
          <w:trHeight w:val="286"/>
        </w:trPr>
        <w:tc>
          <w:tcPr>
            <w:tcW w:w="10490" w:type="dxa"/>
            <w:gridSpan w:val="5"/>
            <w:shd w:val="clear" w:color="auto" w:fill="D9D9D9"/>
          </w:tcPr>
          <w:p w14:paraId="535AA372" w14:textId="77777777" w:rsidR="00D14578" w:rsidRPr="002A278A" w:rsidRDefault="00D14578" w:rsidP="00381D7B">
            <w:pPr>
              <w:rPr>
                <w:rFonts w:ascii="Corbel" w:hAnsi="Corbel"/>
                <w:sz w:val="22"/>
                <w:szCs w:val="22"/>
              </w:rPr>
            </w:pPr>
            <w:r w:rsidRPr="002A278A">
              <w:rPr>
                <w:rFonts w:ascii="Corbel" w:hAnsi="Corbel"/>
                <w:sz w:val="22"/>
                <w:szCs w:val="22"/>
              </w:rPr>
              <w:t>Action Plan (to be completed by the DPO)</w:t>
            </w:r>
          </w:p>
        </w:tc>
      </w:tr>
      <w:tr w:rsidR="00D14578" w:rsidRPr="002A278A" w14:paraId="2E444F0E" w14:textId="77777777" w:rsidTr="0090048C">
        <w:trPr>
          <w:trHeight w:val="4800"/>
        </w:trPr>
        <w:tc>
          <w:tcPr>
            <w:tcW w:w="1868" w:type="dxa"/>
            <w:gridSpan w:val="2"/>
          </w:tcPr>
          <w:p w14:paraId="6180EB4F" w14:textId="77777777" w:rsidR="00D14578" w:rsidRPr="002A278A" w:rsidRDefault="00D14578" w:rsidP="00381D7B">
            <w:pPr>
              <w:rPr>
                <w:rFonts w:ascii="Corbel" w:hAnsi="Corbel"/>
                <w:sz w:val="22"/>
                <w:szCs w:val="22"/>
              </w:rPr>
            </w:pPr>
            <w:r w:rsidRPr="002A278A">
              <w:rPr>
                <w:rFonts w:ascii="Corbel" w:hAnsi="Corbel"/>
                <w:sz w:val="22"/>
                <w:szCs w:val="22"/>
              </w:rPr>
              <w:t>Actions required</w:t>
            </w:r>
          </w:p>
        </w:tc>
        <w:tc>
          <w:tcPr>
            <w:tcW w:w="8622" w:type="dxa"/>
            <w:gridSpan w:val="3"/>
          </w:tcPr>
          <w:p w14:paraId="29D011B6" w14:textId="77777777" w:rsidR="00D14578" w:rsidRPr="002A278A" w:rsidRDefault="00D14578" w:rsidP="00381D7B">
            <w:pPr>
              <w:rPr>
                <w:rFonts w:ascii="Corbel" w:hAnsi="Corbel"/>
                <w:sz w:val="22"/>
                <w:szCs w:val="22"/>
              </w:rPr>
            </w:pPr>
          </w:p>
        </w:tc>
      </w:tr>
      <w:tr w:rsidR="00D14578" w:rsidRPr="002A278A" w14:paraId="49D07133" w14:textId="77777777" w:rsidTr="0090048C">
        <w:trPr>
          <w:trHeight w:val="900"/>
        </w:trPr>
        <w:tc>
          <w:tcPr>
            <w:tcW w:w="1868" w:type="dxa"/>
            <w:gridSpan w:val="2"/>
          </w:tcPr>
          <w:p w14:paraId="0D99A10F" w14:textId="77777777" w:rsidR="00D14578" w:rsidRPr="002A278A" w:rsidRDefault="00D14578" w:rsidP="00381D7B">
            <w:pPr>
              <w:rPr>
                <w:rFonts w:ascii="Corbel" w:hAnsi="Corbel"/>
                <w:sz w:val="22"/>
                <w:szCs w:val="22"/>
              </w:rPr>
            </w:pPr>
            <w:r w:rsidRPr="002A278A">
              <w:rPr>
                <w:rFonts w:ascii="Corbel" w:hAnsi="Corbel"/>
                <w:sz w:val="22"/>
                <w:szCs w:val="22"/>
              </w:rPr>
              <w:t xml:space="preserve">Communications </w:t>
            </w:r>
          </w:p>
          <w:p w14:paraId="59C46F2D" w14:textId="77777777" w:rsidR="00D14578" w:rsidRPr="002A278A" w:rsidRDefault="00D14578" w:rsidP="00381D7B">
            <w:pPr>
              <w:rPr>
                <w:rFonts w:ascii="Corbel" w:hAnsi="Corbel"/>
                <w:sz w:val="22"/>
                <w:szCs w:val="22"/>
              </w:rPr>
            </w:pPr>
            <w:r w:rsidRPr="002A278A">
              <w:rPr>
                <w:rFonts w:ascii="Corbel" w:hAnsi="Corbel"/>
                <w:sz w:val="22"/>
                <w:szCs w:val="22"/>
              </w:rPr>
              <w:t xml:space="preserve">Required </w:t>
            </w:r>
          </w:p>
        </w:tc>
        <w:tc>
          <w:tcPr>
            <w:tcW w:w="8622" w:type="dxa"/>
            <w:gridSpan w:val="3"/>
          </w:tcPr>
          <w:p w14:paraId="5FE9EA10" w14:textId="77777777" w:rsidR="00D14578" w:rsidRPr="002A278A" w:rsidRDefault="00D14578" w:rsidP="00381D7B">
            <w:pPr>
              <w:rPr>
                <w:rFonts w:ascii="Corbel" w:hAnsi="Corbel"/>
                <w:i/>
                <w:sz w:val="22"/>
                <w:szCs w:val="22"/>
              </w:rPr>
            </w:pPr>
            <w:r w:rsidRPr="002A278A">
              <w:rPr>
                <w:rFonts w:ascii="Corbel" w:hAnsi="Corbel"/>
                <w:i/>
                <w:sz w:val="22"/>
                <w:szCs w:val="22"/>
              </w:rPr>
              <w:t>Have data subjects, other organisations (eg police/ LA/ ESFA/ DfE) been informed?</w:t>
            </w:r>
          </w:p>
          <w:p w14:paraId="2BC5440D" w14:textId="77777777" w:rsidR="00D14578" w:rsidRPr="002A278A" w:rsidRDefault="00D14578" w:rsidP="00381D7B">
            <w:pPr>
              <w:rPr>
                <w:rFonts w:ascii="Corbel" w:hAnsi="Corbel"/>
                <w:i/>
                <w:sz w:val="22"/>
                <w:szCs w:val="22"/>
              </w:rPr>
            </w:pPr>
          </w:p>
        </w:tc>
      </w:tr>
      <w:tr w:rsidR="00D14578" w:rsidRPr="002A278A" w14:paraId="49C9267F" w14:textId="77777777" w:rsidTr="0090048C">
        <w:trPr>
          <w:trHeight w:val="2611"/>
        </w:trPr>
        <w:tc>
          <w:tcPr>
            <w:tcW w:w="1868" w:type="dxa"/>
            <w:gridSpan w:val="2"/>
            <w:tcBorders>
              <w:bottom w:val="single" w:sz="4" w:space="0" w:color="auto"/>
            </w:tcBorders>
          </w:tcPr>
          <w:p w14:paraId="5C93A07F" w14:textId="77777777" w:rsidR="00D14578" w:rsidRPr="002A278A" w:rsidRDefault="00D14578" w:rsidP="00381D7B">
            <w:pPr>
              <w:rPr>
                <w:rFonts w:ascii="Corbel" w:hAnsi="Corbel"/>
                <w:sz w:val="22"/>
                <w:szCs w:val="22"/>
              </w:rPr>
            </w:pPr>
            <w:r w:rsidRPr="002A278A">
              <w:rPr>
                <w:rFonts w:ascii="Corbel" w:hAnsi="Corbel"/>
                <w:sz w:val="22"/>
                <w:szCs w:val="22"/>
              </w:rPr>
              <w:t xml:space="preserve">Confirmation of Action Plan </w:t>
            </w:r>
          </w:p>
        </w:tc>
        <w:tc>
          <w:tcPr>
            <w:tcW w:w="8622" w:type="dxa"/>
            <w:gridSpan w:val="3"/>
            <w:tcBorders>
              <w:bottom w:val="single" w:sz="4" w:space="0" w:color="auto"/>
            </w:tcBorders>
          </w:tcPr>
          <w:p w14:paraId="2681025A" w14:textId="77777777" w:rsidR="00D14578" w:rsidRPr="002A278A" w:rsidRDefault="00D14578" w:rsidP="00381D7B">
            <w:pPr>
              <w:rPr>
                <w:rFonts w:ascii="Corbel" w:hAnsi="Corbel"/>
                <w:i/>
                <w:sz w:val="22"/>
                <w:szCs w:val="22"/>
              </w:rPr>
            </w:pPr>
            <w:r w:rsidRPr="002A278A">
              <w:rPr>
                <w:rFonts w:ascii="Corbel" w:hAnsi="Corbel"/>
                <w:i/>
                <w:sz w:val="22"/>
                <w:szCs w:val="22"/>
              </w:rPr>
              <w:t>Details of when the actions required have been carried out and their success in minimising the effect of the breach.</w:t>
            </w:r>
          </w:p>
          <w:p w14:paraId="3E4404D9" w14:textId="77777777" w:rsidR="00D14578" w:rsidRPr="002A278A" w:rsidRDefault="00D14578" w:rsidP="00381D7B">
            <w:pPr>
              <w:rPr>
                <w:rFonts w:ascii="Corbel" w:hAnsi="Corbel"/>
                <w:i/>
                <w:sz w:val="22"/>
                <w:szCs w:val="22"/>
              </w:rPr>
            </w:pPr>
          </w:p>
          <w:p w14:paraId="527ABD9E" w14:textId="77777777" w:rsidR="00D14578" w:rsidRPr="002A278A" w:rsidRDefault="00D14578" w:rsidP="00381D7B">
            <w:pPr>
              <w:rPr>
                <w:rFonts w:ascii="Corbel" w:hAnsi="Corbel"/>
                <w:sz w:val="22"/>
                <w:szCs w:val="22"/>
              </w:rPr>
            </w:pPr>
          </w:p>
        </w:tc>
      </w:tr>
      <w:tr w:rsidR="00D14578" w:rsidRPr="002A278A" w14:paraId="48D3345C" w14:textId="77777777" w:rsidTr="0090048C">
        <w:trPr>
          <w:trHeight w:val="715"/>
        </w:trPr>
        <w:tc>
          <w:tcPr>
            <w:tcW w:w="3018" w:type="dxa"/>
            <w:gridSpan w:val="3"/>
            <w:tcBorders>
              <w:bottom w:val="single" w:sz="4" w:space="0" w:color="auto"/>
            </w:tcBorders>
          </w:tcPr>
          <w:p w14:paraId="44D6B6A5" w14:textId="77777777" w:rsidR="00D14578" w:rsidRPr="002A278A" w:rsidRDefault="00D14578" w:rsidP="00381D7B">
            <w:pPr>
              <w:rPr>
                <w:rFonts w:ascii="Corbel" w:hAnsi="Corbel"/>
                <w:sz w:val="22"/>
                <w:szCs w:val="22"/>
              </w:rPr>
            </w:pPr>
            <w:r w:rsidRPr="002A278A">
              <w:rPr>
                <w:rFonts w:ascii="Corbel" w:hAnsi="Corbel"/>
                <w:sz w:val="22"/>
                <w:szCs w:val="22"/>
              </w:rPr>
              <w:t>Reported to the ICO</w:t>
            </w:r>
          </w:p>
          <w:p w14:paraId="7C29AFFB" w14:textId="77777777" w:rsidR="00D14578" w:rsidRPr="002A278A" w:rsidRDefault="00D14578" w:rsidP="00381D7B">
            <w:pPr>
              <w:rPr>
                <w:rFonts w:ascii="Corbel" w:hAnsi="Corbel"/>
                <w:sz w:val="22"/>
                <w:szCs w:val="22"/>
              </w:rPr>
            </w:pPr>
          </w:p>
          <w:p w14:paraId="66511A6E" w14:textId="77777777" w:rsidR="00D14578" w:rsidRPr="002A278A" w:rsidRDefault="00D14578" w:rsidP="00381D7B">
            <w:pPr>
              <w:rPr>
                <w:rFonts w:ascii="Corbel" w:hAnsi="Corbel" w:cs="Arial"/>
                <w:color w:val="000000"/>
                <w:sz w:val="22"/>
                <w:szCs w:val="22"/>
              </w:rPr>
            </w:pPr>
            <w:r w:rsidRPr="002A278A">
              <w:rPr>
                <w:rFonts w:ascii="Corbel" w:hAnsi="Corbel" w:cs="Arial"/>
                <w:sz w:val="22"/>
                <w:szCs w:val="22"/>
              </w:rPr>
              <w:t>Contact number</w:t>
            </w:r>
            <w:r w:rsidRPr="002A278A">
              <w:rPr>
                <w:rFonts w:ascii="Corbel" w:hAnsi="Corbel" w:cs="Arial"/>
                <w:color w:val="000000"/>
                <w:sz w:val="22"/>
                <w:szCs w:val="22"/>
              </w:rPr>
              <w:t xml:space="preserve"> 0303 123 1113</w:t>
            </w:r>
          </w:p>
          <w:p w14:paraId="506FDDAE" w14:textId="77777777" w:rsidR="00D14578" w:rsidRPr="002A278A" w:rsidRDefault="00D14578" w:rsidP="00381D7B">
            <w:pPr>
              <w:rPr>
                <w:rFonts w:ascii="Corbel" w:hAnsi="Corbel" w:cs="Arial"/>
                <w:color w:val="000000"/>
                <w:sz w:val="22"/>
                <w:szCs w:val="22"/>
              </w:rPr>
            </w:pPr>
          </w:p>
          <w:p w14:paraId="6E982F61" w14:textId="77777777" w:rsidR="00D14578" w:rsidRPr="002A278A" w:rsidRDefault="00D14578" w:rsidP="00381D7B">
            <w:pPr>
              <w:rPr>
                <w:rFonts w:ascii="Corbel" w:hAnsi="Corbel" w:cs="Arial"/>
                <w:sz w:val="22"/>
                <w:szCs w:val="22"/>
              </w:rPr>
            </w:pPr>
            <w:r w:rsidRPr="002A278A">
              <w:rPr>
                <w:rFonts w:ascii="Corbel" w:hAnsi="Corbel" w:cs="Arial"/>
                <w:sz w:val="22"/>
                <w:szCs w:val="22"/>
              </w:rPr>
              <w:t>https://ico.org.uk/for-organisations/report-a-breach/personal-data-breach/</w:t>
            </w:r>
          </w:p>
        </w:tc>
        <w:tc>
          <w:tcPr>
            <w:tcW w:w="7472" w:type="dxa"/>
            <w:gridSpan w:val="2"/>
            <w:tcBorders>
              <w:bottom w:val="single" w:sz="4" w:space="0" w:color="auto"/>
            </w:tcBorders>
          </w:tcPr>
          <w:p w14:paraId="5F5E8DE7" w14:textId="77777777" w:rsidR="00D14578" w:rsidRPr="002A278A" w:rsidRDefault="00D14578" w:rsidP="00381D7B">
            <w:pPr>
              <w:rPr>
                <w:rFonts w:ascii="Corbel" w:hAnsi="Corbel"/>
                <w:i/>
                <w:sz w:val="22"/>
                <w:szCs w:val="22"/>
              </w:rPr>
            </w:pPr>
            <w:r w:rsidRPr="002A278A">
              <w:rPr>
                <w:rFonts w:ascii="Corbel" w:hAnsi="Corbel"/>
                <w:i/>
                <w:sz w:val="22"/>
                <w:szCs w:val="22"/>
              </w:rPr>
              <w:t>Indicate if the breach has been reported to the ICO and if so when. Give details of the ICO contact and attach any records/ reports sent to them. If not reported to the ICO state, why this was not required.</w:t>
            </w:r>
          </w:p>
          <w:p w14:paraId="4976C5E3" w14:textId="77777777" w:rsidR="00D14578" w:rsidRPr="002A278A" w:rsidRDefault="00D14578" w:rsidP="00381D7B">
            <w:pPr>
              <w:rPr>
                <w:rFonts w:ascii="Corbel" w:hAnsi="Corbel"/>
                <w:i/>
                <w:sz w:val="22"/>
                <w:szCs w:val="22"/>
              </w:rPr>
            </w:pPr>
          </w:p>
          <w:p w14:paraId="6C926FAD" w14:textId="77777777" w:rsidR="00D14578" w:rsidRPr="002A278A" w:rsidRDefault="00D14578" w:rsidP="00381D7B">
            <w:pPr>
              <w:rPr>
                <w:rFonts w:ascii="Corbel" w:hAnsi="Corbel"/>
                <w:i/>
                <w:sz w:val="22"/>
                <w:szCs w:val="22"/>
              </w:rPr>
            </w:pPr>
          </w:p>
        </w:tc>
      </w:tr>
      <w:tr w:rsidR="00D14578" w:rsidRPr="002A278A" w14:paraId="1ED42E1E" w14:textId="77777777" w:rsidTr="0090048C">
        <w:trPr>
          <w:trHeight w:val="409"/>
        </w:trPr>
        <w:tc>
          <w:tcPr>
            <w:tcW w:w="10490" w:type="dxa"/>
            <w:gridSpan w:val="5"/>
            <w:tcBorders>
              <w:left w:val="nil"/>
              <w:right w:val="nil"/>
            </w:tcBorders>
          </w:tcPr>
          <w:p w14:paraId="698C98A4" w14:textId="77777777" w:rsidR="00D14578" w:rsidRPr="002A278A" w:rsidRDefault="00D14578" w:rsidP="00381D7B">
            <w:pPr>
              <w:rPr>
                <w:rFonts w:ascii="Corbel" w:hAnsi="Corbel"/>
                <w:sz w:val="22"/>
                <w:szCs w:val="22"/>
              </w:rPr>
            </w:pPr>
          </w:p>
          <w:p w14:paraId="51C8C902" w14:textId="77777777" w:rsidR="00D14578" w:rsidRPr="002A278A" w:rsidRDefault="00D14578" w:rsidP="00381D7B">
            <w:pPr>
              <w:ind w:right="-385"/>
              <w:rPr>
                <w:rFonts w:ascii="Corbel" w:hAnsi="Corbel"/>
                <w:i/>
                <w:sz w:val="22"/>
                <w:szCs w:val="22"/>
              </w:rPr>
            </w:pPr>
            <w:r w:rsidRPr="002A278A">
              <w:rPr>
                <w:rFonts w:ascii="Corbel" w:hAnsi="Corbel"/>
                <w:sz w:val="22"/>
                <w:szCs w:val="22"/>
              </w:rPr>
              <w:t xml:space="preserve">I confirm that the details of this breach are accurate in accordance with the information known. </w:t>
            </w:r>
          </w:p>
        </w:tc>
      </w:tr>
      <w:tr w:rsidR="00D14578" w:rsidRPr="002A278A" w14:paraId="57010453" w14:textId="77777777" w:rsidTr="0090048C">
        <w:trPr>
          <w:trHeight w:val="414"/>
        </w:trPr>
        <w:tc>
          <w:tcPr>
            <w:tcW w:w="3106" w:type="dxa"/>
            <w:gridSpan w:val="4"/>
            <w:vAlign w:val="center"/>
          </w:tcPr>
          <w:p w14:paraId="4CF9E6F3" w14:textId="77777777" w:rsidR="00D14578" w:rsidRPr="002A278A" w:rsidRDefault="00D14578" w:rsidP="00381D7B">
            <w:pPr>
              <w:rPr>
                <w:rFonts w:ascii="Corbel" w:hAnsi="Corbel"/>
                <w:sz w:val="22"/>
                <w:szCs w:val="22"/>
              </w:rPr>
            </w:pPr>
            <w:r w:rsidRPr="002A278A">
              <w:rPr>
                <w:rFonts w:ascii="Corbel" w:hAnsi="Corbel"/>
                <w:sz w:val="22"/>
                <w:szCs w:val="22"/>
              </w:rPr>
              <w:t>Name of DPO</w:t>
            </w:r>
          </w:p>
        </w:tc>
        <w:tc>
          <w:tcPr>
            <w:tcW w:w="7384" w:type="dxa"/>
            <w:vAlign w:val="center"/>
          </w:tcPr>
          <w:p w14:paraId="2A1DDF01" w14:textId="77777777" w:rsidR="00D14578" w:rsidRPr="002A278A" w:rsidRDefault="00D14578" w:rsidP="00381D7B">
            <w:pPr>
              <w:rPr>
                <w:rFonts w:ascii="Corbel" w:hAnsi="Corbel"/>
                <w:i/>
                <w:sz w:val="22"/>
                <w:szCs w:val="22"/>
              </w:rPr>
            </w:pPr>
          </w:p>
        </w:tc>
      </w:tr>
      <w:tr w:rsidR="00D14578" w:rsidRPr="002A278A" w14:paraId="19079EA9" w14:textId="77777777" w:rsidTr="0090048C">
        <w:trPr>
          <w:trHeight w:val="414"/>
        </w:trPr>
        <w:tc>
          <w:tcPr>
            <w:tcW w:w="3106" w:type="dxa"/>
            <w:gridSpan w:val="4"/>
            <w:vAlign w:val="center"/>
          </w:tcPr>
          <w:p w14:paraId="5D0FD19F" w14:textId="77777777" w:rsidR="00D14578" w:rsidRPr="002A278A" w:rsidRDefault="00D14578" w:rsidP="00381D7B">
            <w:pPr>
              <w:rPr>
                <w:rFonts w:ascii="Corbel" w:hAnsi="Corbel"/>
                <w:sz w:val="22"/>
                <w:szCs w:val="22"/>
              </w:rPr>
            </w:pPr>
            <w:r w:rsidRPr="002A278A">
              <w:rPr>
                <w:rFonts w:ascii="Corbel" w:hAnsi="Corbel"/>
                <w:sz w:val="22"/>
                <w:szCs w:val="22"/>
              </w:rPr>
              <w:t>Signed</w:t>
            </w:r>
          </w:p>
        </w:tc>
        <w:tc>
          <w:tcPr>
            <w:tcW w:w="7384" w:type="dxa"/>
            <w:vAlign w:val="center"/>
          </w:tcPr>
          <w:p w14:paraId="42E9A910" w14:textId="77777777" w:rsidR="00D14578" w:rsidRPr="002A278A" w:rsidRDefault="00D14578" w:rsidP="00381D7B">
            <w:pPr>
              <w:rPr>
                <w:rFonts w:ascii="Corbel" w:hAnsi="Corbel"/>
                <w:i/>
                <w:sz w:val="22"/>
                <w:szCs w:val="22"/>
              </w:rPr>
            </w:pPr>
          </w:p>
        </w:tc>
      </w:tr>
      <w:tr w:rsidR="00D14578" w:rsidRPr="002A278A" w14:paraId="4DC1DAA4" w14:textId="77777777" w:rsidTr="0090048C">
        <w:trPr>
          <w:trHeight w:val="414"/>
        </w:trPr>
        <w:tc>
          <w:tcPr>
            <w:tcW w:w="3106" w:type="dxa"/>
            <w:gridSpan w:val="4"/>
            <w:vAlign w:val="center"/>
          </w:tcPr>
          <w:p w14:paraId="545E76AF" w14:textId="77777777" w:rsidR="00D14578" w:rsidRPr="002A278A" w:rsidRDefault="00D14578" w:rsidP="00381D7B">
            <w:pPr>
              <w:rPr>
                <w:rFonts w:ascii="Corbel" w:hAnsi="Corbel"/>
                <w:sz w:val="22"/>
                <w:szCs w:val="22"/>
              </w:rPr>
            </w:pPr>
            <w:r w:rsidRPr="002A278A">
              <w:rPr>
                <w:rFonts w:ascii="Corbel" w:hAnsi="Corbel"/>
                <w:sz w:val="22"/>
                <w:szCs w:val="22"/>
              </w:rPr>
              <w:t>Date</w:t>
            </w:r>
          </w:p>
        </w:tc>
        <w:tc>
          <w:tcPr>
            <w:tcW w:w="7384" w:type="dxa"/>
            <w:vAlign w:val="center"/>
          </w:tcPr>
          <w:p w14:paraId="46FC07BE" w14:textId="77777777" w:rsidR="00D14578" w:rsidRPr="002A278A" w:rsidRDefault="00D14578" w:rsidP="00381D7B">
            <w:pPr>
              <w:rPr>
                <w:rFonts w:ascii="Corbel" w:hAnsi="Corbel"/>
                <w:i/>
                <w:sz w:val="22"/>
                <w:szCs w:val="22"/>
              </w:rPr>
            </w:pPr>
          </w:p>
        </w:tc>
      </w:tr>
      <w:tr w:rsidR="00D14578" w:rsidRPr="002A278A" w14:paraId="7BA0C032" w14:textId="77777777" w:rsidTr="0090048C">
        <w:trPr>
          <w:trHeight w:val="414"/>
        </w:trPr>
        <w:tc>
          <w:tcPr>
            <w:tcW w:w="3106" w:type="dxa"/>
            <w:gridSpan w:val="4"/>
            <w:vAlign w:val="center"/>
          </w:tcPr>
          <w:p w14:paraId="20ED9E85" w14:textId="77777777" w:rsidR="00D14578" w:rsidRPr="002A278A" w:rsidRDefault="00D14578" w:rsidP="00381D7B">
            <w:pPr>
              <w:rPr>
                <w:rFonts w:ascii="Corbel" w:hAnsi="Corbel"/>
                <w:sz w:val="22"/>
                <w:szCs w:val="22"/>
              </w:rPr>
            </w:pPr>
            <w:r w:rsidRPr="002A278A">
              <w:rPr>
                <w:rFonts w:ascii="Corbel" w:hAnsi="Corbel"/>
                <w:sz w:val="22"/>
                <w:szCs w:val="22"/>
              </w:rPr>
              <w:t>ICO Registration Number</w:t>
            </w:r>
          </w:p>
        </w:tc>
        <w:tc>
          <w:tcPr>
            <w:tcW w:w="7384" w:type="dxa"/>
            <w:vAlign w:val="center"/>
          </w:tcPr>
          <w:p w14:paraId="56E71F18" w14:textId="77777777" w:rsidR="00D14578" w:rsidRPr="002A278A" w:rsidRDefault="00D14578" w:rsidP="00381D7B">
            <w:pPr>
              <w:rPr>
                <w:rFonts w:ascii="Corbel" w:hAnsi="Corbel"/>
                <w:i/>
                <w:sz w:val="22"/>
                <w:szCs w:val="22"/>
              </w:rPr>
            </w:pPr>
          </w:p>
        </w:tc>
      </w:tr>
      <w:tr w:rsidR="00D14578" w:rsidRPr="002A278A" w14:paraId="7B59FC2F" w14:textId="77777777" w:rsidTr="0090048C">
        <w:trPr>
          <w:trHeight w:val="414"/>
        </w:trPr>
        <w:tc>
          <w:tcPr>
            <w:tcW w:w="3106" w:type="dxa"/>
            <w:gridSpan w:val="4"/>
            <w:vAlign w:val="center"/>
          </w:tcPr>
          <w:p w14:paraId="60FA2E41" w14:textId="77777777" w:rsidR="00D14578" w:rsidRPr="002A278A" w:rsidRDefault="00D14578" w:rsidP="00381D7B">
            <w:pPr>
              <w:rPr>
                <w:rFonts w:ascii="Corbel" w:hAnsi="Corbel"/>
                <w:sz w:val="22"/>
                <w:szCs w:val="22"/>
              </w:rPr>
            </w:pPr>
            <w:r w:rsidRPr="002A278A">
              <w:rPr>
                <w:rFonts w:ascii="Corbel" w:hAnsi="Corbel"/>
                <w:sz w:val="22"/>
                <w:szCs w:val="22"/>
              </w:rPr>
              <w:t>Date Reported to ICO</w:t>
            </w:r>
          </w:p>
        </w:tc>
        <w:tc>
          <w:tcPr>
            <w:tcW w:w="7384" w:type="dxa"/>
            <w:vAlign w:val="center"/>
          </w:tcPr>
          <w:p w14:paraId="78CD699F" w14:textId="77777777" w:rsidR="00D14578" w:rsidRPr="002A278A" w:rsidRDefault="00D14578" w:rsidP="00381D7B">
            <w:pPr>
              <w:rPr>
                <w:rFonts w:ascii="Corbel" w:hAnsi="Corbel"/>
                <w:i/>
                <w:sz w:val="22"/>
                <w:szCs w:val="22"/>
              </w:rPr>
            </w:pPr>
          </w:p>
        </w:tc>
      </w:tr>
      <w:tr w:rsidR="00D14578" w:rsidRPr="002A278A" w14:paraId="3B663CCC" w14:textId="77777777" w:rsidTr="0090048C">
        <w:trPr>
          <w:trHeight w:val="414"/>
        </w:trPr>
        <w:tc>
          <w:tcPr>
            <w:tcW w:w="3106" w:type="dxa"/>
            <w:gridSpan w:val="4"/>
            <w:vAlign w:val="center"/>
          </w:tcPr>
          <w:p w14:paraId="462C87FE" w14:textId="77777777" w:rsidR="00D14578" w:rsidRPr="002A278A" w:rsidRDefault="00D14578" w:rsidP="00381D7B">
            <w:pPr>
              <w:rPr>
                <w:rFonts w:ascii="Corbel" w:hAnsi="Corbel"/>
                <w:sz w:val="22"/>
                <w:szCs w:val="22"/>
              </w:rPr>
            </w:pPr>
            <w:r w:rsidRPr="002A278A">
              <w:rPr>
                <w:rFonts w:ascii="Corbel" w:hAnsi="Corbel"/>
                <w:sz w:val="22"/>
                <w:szCs w:val="22"/>
              </w:rPr>
              <w:t>Report Number from ICO</w:t>
            </w:r>
          </w:p>
        </w:tc>
        <w:tc>
          <w:tcPr>
            <w:tcW w:w="7384" w:type="dxa"/>
            <w:vAlign w:val="center"/>
          </w:tcPr>
          <w:p w14:paraId="3569EAEC" w14:textId="77777777" w:rsidR="00D14578" w:rsidRPr="002A278A" w:rsidRDefault="00D14578" w:rsidP="00381D7B">
            <w:pPr>
              <w:rPr>
                <w:rFonts w:ascii="Corbel" w:hAnsi="Corbel"/>
                <w:i/>
                <w:sz w:val="22"/>
                <w:szCs w:val="22"/>
              </w:rPr>
            </w:pPr>
          </w:p>
        </w:tc>
      </w:tr>
    </w:tbl>
    <w:p w14:paraId="5C372883" w14:textId="77777777" w:rsidR="00D14578" w:rsidRPr="002A278A" w:rsidRDefault="00D14578" w:rsidP="00D14578">
      <w:pPr>
        <w:pStyle w:val="NoSpacing"/>
        <w:rPr>
          <w:rFonts w:ascii="Corbel" w:hAnsi="Corbel" w:cs="Tahoma"/>
          <w:b/>
        </w:rPr>
      </w:pPr>
    </w:p>
    <w:p w14:paraId="4B1A1197" w14:textId="77777777" w:rsidR="005736A6" w:rsidRPr="002A278A" w:rsidRDefault="005736A6" w:rsidP="005736A6">
      <w:pPr>
        <w:rPr>
          <w:rFonts w:ascii="Corbel" w:hAnsi="Corbel"/>
          <w:sz w:val="22"/>
          <w:szCs w:val="22"/>
        </w:rPr>
      </w:pPr>
    </w:p>
    <w:p w14:paraId="4221AC31" w14:textId="77777777" w:rsidR="005736A6" w:rsidRPr="002A278A" w:rsidRDefault="005736A6" w:rsidP="005736A6">
      <w:pPr>
        <w:rPr>
          <w:rFonts w:ascii="Corbel" w:hAnsi="Corbel"/>
          <w:sz w:val="22"/>
          <w:szCs w:val="22"/>
        </w:rPr>
      </w:pPr>
    </w:p>
    <w:p w14:paraId="20D7A194" w14:textId="77777777" w:rsidR="005736A6" w:rsidRPr="002A278A" w:rsidRDefault="005736A6" w:rsidP="005736A6">
      <w:pPr>
        <w:rPr>
          <w:rFonts w:ascii="Corbel" w:hAnsi="Corbel"/>
          <w:sz w:val="22"/>
          <w:szCs w:val="22"/>
        </w:rPr>
      </w:pPr>
    </w:p>
    <w:p w14:paraId="0B5E7313" w14:textId="77777777" w:rsidR="005736A6" w:rsidRPr="002A278A" w:rsidRDefault="005736A6" w:rsidP="005736A6">
      <w:pPr>
        <w:rPr>
          <w:rFonts w:ascii="Corbel" w:hAnsi="Corbel"/>
          <w:sz w:val="22"/>
          <w:szCs w:val="22"/>
        </w:rPr>
      </w:pPr>
    </w:p>
    <w:p w14:paraId="41715E3E" w14:textId="77777777" w:rsidR="005736A6" w:rsidRPr="002A278A" w:rsidRDefault="005736A6" w:rsidP="005736A6">
      <w:pPr>
        <w:rPr>
          <w:rFonts w:ascii="Corbel" w:hAnsi="Corbel"/>
          <w:sz w:val="22"/>
          <w:szCs w:val="22"/>
        </w:rPr>
      </w:pPr>
    </w:p>
    <w:p w14:paraId="35394F29" w14:textId="77777777" w:rsidR="005736A6" w:rsidRPr="002A278A" w:rsidRDefault="005736A6" w:rsidP="005736A6">
      <w:pPr>
        <w:rPr>
          <w:rFonts w:ascii="Corbel" w:hAnsi="Corbel"/>
          <w:sz w:val="22"/>
          <w:szCs w:val="22"/>
        </w:rPr>
      </w:pPr>
    </w:p>
    <w:p w14:paraId="729E9B2D" w14:textId="77777777" w:rsidR="005736A6" w:rsidRPr="002A278A" w:rsidRDefault="005736A6" w:rsidP="005736A6">
      <w:pPr>
        <w:rPr>
          <w:rFonts w:ascii="Corbel" w:hAnsi="Corbel"/>
          <w:sz w:val="22"/>
          <w:szCs w:val="22"/>
        </w:rPr>
      </w:pPr>
    </w:p>
    <w:p w14:paraId="49B411E5" w14:textId="77777777" w:rsidR="005736A6" w:rsidRPr="002A278A" w:rsidRDefault="005736A6" w:rsidP="005736A6">
      <w:pPr>
        <w:rPr>
          <w:rFonts w:ascii="Corbel" w:hAnsi="Corbel"/>
          <w:sz w:val="22"/>
          <w:szCs w:val="22"/>
        </w:rPr>
      </w:pPr>
    </w:p>
    <w:p w14:paraId="1C1F6479" w14:textId="77777777" w:rsidR="005736A6" w:rsidRPr="002A278A" w:rsidRDefault="005736A6" w:rsidP="005736A6">
      <w:pPr>
        <w:rPr>
          <w:rFonts w:ascii="Corbel" w:hAnsi="Corbel"/>
          <w:sz w:val="22"/>
          <w:szCs w:val="22"/>
        </w:rPr>
      </w:pPr>
    </w:p>
    <w:p w14:paraId="7B5E271B" w14:textId="77777777" w:rsidR="005736A6" w:rsidRPr="002A278A" w:rsidRDefault="005736A6" w:rsidP="005736A6">
      <w:pPr>
        <w:rPr>
          <w:rFonts w:ascii="Corbel" w:hAnsi="Corbel"/>
          <w:sz w:val="22"/>
          <w:szCs w:val="22"/>
        </w:rPr>
      </w:pPr>
    </w:p>
    <w:p w14:paraId="660F3D01" w14:textId="77777777" w:rsidR="005736A6" w:rsidRPr="002A278A" w:rsidRDefault="005736A6" w:rsidP="005736A6">
      <w:pPr>
        <w:rPr>
          <w:rFonts w:ascii="Corbel" w:hAnsi="Corbel"/>
          <w:sz w:val="22"/>
          <w:szCs w:val="22"/>
        </w:rPr>
      </w:pPr>
    </w:p>
    <w:p w14:paraId="71A4357D" w14:textId="77777777" w:rsidR="005736A6" w:rsidRPr="002A278A" w:rsidRDefault="005736A6" w:rsidP="005736A6">
      <w:pPr>
        <w:rPr>
          <w:rFonts w:ascii="Corbel" w:hAnsi="Corbel"/>
          <w:sz w:val="22"/>
          <w:szCs w:val="22"/>
        </w:rPr>
      </w:pPr>
    </w:p>
    <w:p w14:paraId="43A4EC5A" w14:textId="77777777" w:rsidR="005736A6" w:rsidRPr="002A278A" w:rsidRDefault="005736A6" w:rsidP="005736A6">
      <w:pPr>
        <w:rPr>
          <w:rFonts w:ascii="Corbel" w:hAnsi="Corbel"/>
          <w:sz w:val="22"/>
          <w:szCs w:val="22"/>
        </w:rPr>
      </w:pPr>
    </w:p>
    <w:p w14:paraId="290C20EC" w14:textId="77777777" w:rsidR="005736A6" w:rsidRPr="002A278A" w:rsidRDefault="005736A6" w:rsidP="005736A6">
      <w:pPr>
        <w:rPr>
          <w:rFonts w:ascii="Corbel" w:hAnsi="Corbel"/>
          <w:sz w:val="22"/>
          <w:szCs w:val="22"/>
        </w:rPr>
      </w:pPr>
    </w:p>
    <w:p w14:paraId="5157CA9C" w14:textId="77777777" w:rsidR="005736A6" w:rsidRPr="002A278A" w:rsidRDefault="005736A6" w:rsidP="005736A6">
      <w:pPr>
        <w:rPr>
          <w:rFonts w:ascii="Corbel" w:hAnsi="Corbel"/>
          <w:sz w:val="22"/>
          <w:szCs w:val="22"/>
        </w:rPr>
      </w:pPr>
    </w:p>
    <w:p w14:paraId="3004AA73" w14:textId="77777777" w:rsidR="005736A6" w:rsidRPr="002A278A" w:rsidRDefault="005736A6" w:rsidP="005736A6">
      <w:pPr>
        <w:rPr>
          <w:rFonts w:ascii="Corbel" w:hAnsi="Corbel"/>
          <w:sz w:val="22"/>
          <w:szCs w:val="22"/>
        </w:rPr>
      </w:pPr>
    </w:p>
    <w:p w14:paraId="3E0BC735" w14:textId="77777777" w:rsidR="005736A6" w:rsidRPr="002A278A" w:rsidRDefault="005736A6" w:rsidP="005736A6">
      <w:pPr>
        <w:rPr>
          <w:rFonts w:ascii="Corbel" w:hAnsi="Corbel"/>
          <w:sz w:val="22"/>
          <w:szCs w:val="22"/>
        </w:rPr>
      </w:pPr>
    </w:p>
    <w:p w14:paraId="64E61664" w14:textId="77777777" w:rsidR="005736A6" w:rsidRPr="002A278A" w:rsidRDefault="005736A6" w:rsidP="005736A6">
      <w:pPr>
        <w:rPr>
          <w:rFonts w:ascii="Corbel" w:hAnsi="Corbel"/>
          <w:sz w:val="22"/>
          <w:szCs w:val="22"/>
        </w:rPr>
      </w:pPr>
    </w:p>
    <w:p w14:paraId="69F5E7DF" w14:textId="77777777" w:rsidR="005736A6" w:rsidRPr="002A278A" w:rsidRDefault="005736A6" w:rsidP="005736A6">
      <w:pPr>
        <w:rPr>
          <w:rFonts w:ascii="Corbel" w:hAnsi="Corbel"/>
          <w:sz w:val="22"/>
          <w:szCs w:val="22"/>
        </w:rPr>
      </w:pPr>
    </w:p>
    <w:p w14:paraId="19CD4548" w14:textId="77777777" w:rsidR="005736A6" w:rsidRPr="002A278A" w:rsidRDefault="005736A6" w:rsidP="005736A6">
      <w:pPr>
        <w:rPr>
          <w:rFonts w:ascii="Corbel" w:hAnsi="Corbel"/>
          <w:sz w:val="22"/>
          <w:szCs w:val="22"/>
        </w:rPr>
      </w:pPr>
    </w:p>
    <w:p w14:paraId="72E7AAE1" w14:textId="77777777" w:rsidR="005736A6" w:rsidRPr="002A278A" w:rsidRDefault="005736A6" w:rsidP="005736A6">
      <w:pPr>
        <w:rPr>
          <w:rFonts w:ascii="Corbel" w:hAnsi="Corbel"/>
          <w:sz w:val="22"/>
          <w:szCs w:val="22"/>
        </w:rPr>
      </w:pPr>
    </w:p>
    <w:p w14:paraId="3C935DC5" w14:textId="3343C347" w:rsidR="00910A51" w:rsidRPr="002A278A" w:rsidRDefault="009F757F" w:rsidP="0090048C">
      <w:pPr>
        <w:pStyle w:val="NoSpacing"/>
        <w:ind w:right="-463"/>
        <w:rPr>
          <w:rFonts w:ascii="Corbel" w:eastAsia="MS Gothic" w:hAnsi="Corbel"/>
          <w:shd w:val="clear" w:color="auto" w:fill="FFFFFF"/>
        </w:rPr>
      </w:pPr>
      <w:bookmarkStart w:id="210" w:name="_Toc513791844"/>
      <w:bookmarkStart w:id="211" w:name="_Toc513791975"/>
      <w:bookmarkStart w:id="212" w:name="_Toc83998376"/>
      <w:bookmarkStart w:id="213" w:name="_Toc83998511"/>
      <w:bookmarkStart w:id="214" w:name="_Toc83998916"/>
      <w:bookmarkStart w:id="215" w:name="_Toc84000341"/>
      <w:r w:rsidRPr="002A278A">
        <w:rPr>
          <w:rFonts w:ascii="Corbel" w:eastAsia="MS Gothic" w:hAnsi="Corbel"/>
          <w:shd w:val="clear" w:color="auto" w:fill="FFFFFF"/>
        </w:rPr>
        <w:br w:type="page"/>
      </w:r>
      <w:bookmarkStart w:id="216" w:name="_Toc174023991"/>
      <w:bookmarkStart w:id="217" w:name="_Toc174024063"/>
      <w:r w:rsidR="00881070" w:rsidRPr="002A278A">
        <w:rPr>
          <w:rFonts w:ascii="Corbel" w:hAnsi="Corbel"/>
          <w:b/>
          <w:bCs/>
          <w:noProof/>
          <w:kern w:val="32"/>
          <w:sz w:val="32"/>
          <w:szCs w:val="32"/>
        </w:rPr>
        <w:drawing>
          <wp:anchor distT="0" distB="0" distL="114300" distR="114300" simplePos="0" relativeHeight="251658248" behindDoc="0" locked="0" layoutInCell="1" allowOverlap="1" wp14:anchorId="6AAB17C9" wp14:editId="667FCCA4">
            <wp:simplePos x="0" y="0"/>
            <wp:positionH relativeFrom="column">
              <wp:posOffset>5749290</wp:posOffset>
            </wp:positionH>
            <wp:positionV relativeFrom="paragraph">
              <wp:posOffset>-462915</wp:posOffset>
            </wp:positionV>
            <wp:extent cx="895350" cy="589280"/>
            <wp:effectExtent l="0" t="0" r="0"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5350" cy="58928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8" w:name="_Toc174025018"/>
      <w:bookmarkStart w:id="219" w:name="_Toc174025257"/>
      <w:r w:rsidR="00910A51" w:rsidRPr="002A278A">
        <w:rPr>
          <w:rStyle w:val="Heading1Char"/>
        </w:rPr>
        <w:t xml:space="preserve">Appendix </w:t>
      </w:r>
      <w:r w:rsidR="0090048C" w:rsidRPr="002A278A">
        <w:rPr>
          <w:rStyle w:val="Heading1Char"/>
        </w:rPr>
        <w:t>4</w:t>
      </w:r>
      <w:r w:rsidR="00910A51" w:rsidRPr="002A278A">
        <w:rPr>
          <w:rStyle w:val="Heading1Char"/>
        </w:rPr>
        <w:t xml:space="preserve"> – Subject Access Request Form</w:t>
      </w:r>
      <w:bookmarkEnd w:id="210"/>
      <w:bookmarkEnd w:id="211"/>
      <w:bookmarkEnd w:id="212"/>
      <w:bookmarkEnd w:id="213"/>
      <w:bookmarkEnd w:id="214"/>
      <w:bookmarkEnd w:id="215"/>
      <w:bookmarkEnd w:id="216"/>
      <w:bookmarkEnd w:id="217"/>
      <w:bookmarkEnd w:id="218"/>
      <w:bookmarkEnd w:id="219"/>
    </w:p>
    <w:p w14:paraId="7C8114EC" w14:textId="77777777" w:rsidR="00DE37BA" w:rsidRPr="002A278A" w:rsidRDefault="00DE37BA" w:rsidP="0090048C">
      <w:pPr>
        <w:jc w:val="both"/>
        <w:rPr>
          <w:rFonts w:ascii="Corbel" w:hAnsi="Corbel" w:cs="Arial"/>
          <w:bCs/>
          <w:kern w:val="28"/>
          <w:sz w:val="23"/>
          <w:szCs w:val="23"/>
        </w:rPr>
      </w:pPr>
      <w:r w:rsidRPr="002A278A">
        <w:rPr>
          <w:rFonts w:ascii="Corbel" w:hAnsi="Corbel" w:cs="Arial"/>
          <w:bCs/>
          <w:kern w:val="28"/>
          <w:sz w:val="23"/>
          <w:szCs w:val="23"/>
        </w:rPr>
        <w:t xml:space="preserve">It is useful for the school to understand your request fully if you complete the attached form, however the </w:t>
      </w:r>
      <w:r w:rsidR="002C2926" w:rsidRPr="002A278A">
        <w:rPr>
          <w:rFonts w:ascii="Corbel" w:hAnsi="Corbel" w:cs="Arial"/>
          <w:bCs/>
          <w:kern w:val="28"/>
          <w:sz w:val="23"/>
          <w:szCs w:val="23"/>
        </w:rPr>
        <w:t>Trust</w:t>
      </w:r>
      <w:r w:rsidRPr="002A278A">
        <w:rPr>
          <w:rFonts w:ascii="Corbel" w:hAnsi="Corbel" w:cs="Arial"/>
          <w:bCs/>
          <w:kern w:val="28"/>
          <w:sz w:val="23"/>
          <w:szCs w:val="23"/>
        </w:rPr>
        <w:t xml:space="preserve"> has an obligation to process and Subject Access Request on a verbal request. </w:t>
      </w:r>
    </w:p>
    <w:p w14:paraId="7F0C9113" w14:textId="77777777" w:rsidR="00DE37BA" w:rsidRPr="002A278A" w:rsidRDefault="00DE37BA" w:rsidP="009F757F">
      <w:pPr>
        <w:ind w:left="-851"/>
        <w:jc w:val="both"/>
        <w:rPr>
          <w:rFonts w:ascii="Corbel" w:hAnsi="Corbel" w:cs="Arial"/>
          <w:bCs/>
          <w:kern w:val="28"/>
          <w:sz w:val="22"/>
          <w:szCs w:val="22"/>
        </w:rPr>
      </w:pPr>
    </w:p>
    <w:p w14:paraId="2026831C" w14:textId="77777777" w:rsidR="00910A51" w:rsidRPr="002A278A" w:rsidRDefault="00910A51" w:rsidP="0090048C">
      <w:pPr>
        <w:ind w:left="-142"/>
        <w:jc w:val="both"/>
        <w:rPr>
          <w:rFonts w:ascii="Corbel" w:hAnsi="Corbel" w:cs="Arial"/>
          <w:b/>
          <w:bCs/>
          <w:kern w:val="28"/>
          <w:sz w:val="22"/>
          <w:szCs w:val="22"/>
        </w:rPr>
      </w:pPr>
      <w:r w:rsidRPr="002A278A">
        <w:rPr>
          <w:rFonts w:ascii="Corbel" w:hAnsi="Corbel" w:cs="Arial"/>
          <w:b/>
          <w:bCs/>
          <w:kern w:val="28"/>
          <w:sz w:val="22"/>
          <w:szCs w:val="22"/>
        </w:rPr>
        <w:t>Personal Details</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20"/>
        <w:gridCol w:w="82"/>
        <w:gridCol w:w="1028"/>
        <w:gridCol w:w="645"/>
        <w:gridCol w:w="125"/>
        <w:gridCol w:w="1605"/>
        <w:gridCol w:w="3067"/>
        <w:gridCol w:w="1726"/>
      </w:tblGrid>
      <w:tr w:rsidR="00910A51" w:rsidRPr="002A278A" w14:paraId="7A392CDF" w14:textId="77777777" w:rsidTr="000F550C">
        <w:trPr>
          <w:trHeight w:val="623"/>
        </w:trPr>
        <w:tc>
          <w:tcPr>
            <w:tcW w:w="709" w:type="dxa"/>
            <w:vMerge w:val="restart"/>
          </w:tcPr>
          <w:p w14:paraId="008090BC"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1</w:t>
            </w:r>
          </w:p>
        </w:tc>
        <w:tc>
          <w:tcPr>
            <w:tcW w:w="4705" w:type="dxa"/>
            <w:gridSpan w:val="6"/>
            <w:vMerge w:val="restart"/>
          </w:tcPr>
          <w:p w14:paraId="5F3D1B51"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Are you making this request for information on your own behalf?</w:t>
            </w:r>
          </w:p>
          <w:p w14:paraId="464DD3E9" w14:textId="77777777" w:rsidR="00910A51" w:rsidRPr="002A278A" w:rsidRDefault="00910A51" w:rsidP="00704DEE">
            <w:pPr>
              <w:jc w:val="both"/>
              <w:rPr>
                <w:rFonts w:ascii="Corbel" w:hAnsi="Corbel" w:cs="Arial"/>
                <w:i/>
                <w:color w:val="000000"/>
                <w:kern w:val="28"/>
                <w:sz w:val="22"/>
                <w:szCs w:val="22"/>
              </w:rPr>
            </w:pPr>
            <w:r w:rsidRPr="002A278A">
              <w:rPr>
                <w:rFonts w:ascii="Corbel" w:hAnsi="Corbel" w:cs="Arial"/>
                <w:i/>
                <w:color w:val="000000"/>
                <w:kern w:val="28"/>
                <w:sz w:val="22"/>
                <w:szCs w:val="22"/>
              </w:rPr>
              <w:t xml:space="preserve">If </w:t>
            </w:r>
            <w:r w:rsidR="0090048C" w:rsidRPr="002A278A">
              <w:rPr>
                <w:rFonts w:ascii="Corbel" w:hAnsi="Corbel" w:cs="Arial"/>
                <w:i/>
                <w:color w:val="000000"/>
                <w:kern w:val="28"/>
                <w:sz w:val="22"/>
                <w:szCs w:val="22"/>
              </w:rPr>
              <w:t>yes</w:t>
            </w:r>
            <w:r w:rsidRPr="002A278A">
              <w:rPr>
                <w:rFonts w:ascii="Corbel" w:hAnsi="Corbel" w:cs="Arial"/>
                <w:i/>
                <w:color w:val="000000"/>
                <w:kern w:val="28"/>
                <w:sz w:val="22"/>
                <w:szCs w:val="22"/>
              </w:rPr>
              <w:t>, please go to part 2-7</w:t>
            </w:r>
          </w:p>
          <w:p w14:paraId="32C75CA6"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i/>
                <w:color w:val="000000"/>
                <w:kern w:val="28"/>
                <w:sz w:val="22"/>
                <w:szCs w:val="22"/>
              </w:rPr>
              <w:t xml:space="preserve">If </w:t>
            </w:r>
            <w:r w:rsidR="0090048C" w:rsidRPr="002A278A">
              <w:rPr>
                <w:rFonts w:ascii="Corbel" w:hAnsi="Corbel" w:cs="Arial"/>
                <w:i/>
                <w:color w:val="000000"/>
                <w:kern w:val="28"/>
                <w:sz w:val="22"/>
                <w:szCs w:val="22"/>
              </w:rPr>
              <w:t>no</w:t>
            </w:r>
            <w:r w:rsidRPr="002A278A">
              <w:rPr>
                <w:rFonts w:ascii="Corbel" w:hAnsi="Corbel" w:cs="Arial"/>
                <w:i/>
                <w:color w:val="000000"/>
                <w:kern w:val="28"/>
                <w:sz w:val="22"/>
                <w:szCs w:val="22"/>
              </w:rPr>
              <w:t>, please complete parts 8-11</w:t>
            </w:r>
          </w:p>
        </w:tc>
        <w:tc>
          <w:tcPr>
            <w:tcW w:w="3067" w:type="dxa"/>
            <w:vAlign w:val="center"/>
          </w:tcPr>
          <w:p w14:paraId="253A1F54"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Yes</w:t>
            </w:r>
          </w:p>
        </w:tc>
        <w:tc>
          <w:tcPr>
            <w:tcW w:w="1726" w:type="dxa"/>
            <w:vAlign w:val="center"/>
          </w:tcPr>
          <w:p w14:paraId="41D096E2" w14:textId="77777777" w:rsidR="00910A51" w:rsidRPr="002A278A" w:rsidRDefault="00910A51" w:rsidP="00704DEE">
            <w:pPr>
              <w:jc w:val="both"/>
              <w:rPr>
                <w:rFonts w:ascii="Corbel" w:hAnsi="Corbel" w:cs="Arial"/>
                <w:color w:val="000000"/>
                <w:kern w:val="28"/>
                <w:sz w:val="22"/>
                <w:szCs w:val="22"/>
              </w:rPr>
            </w:pPr>
          </w:p>
        </w:tc>
      </w:tr>
      <w:tr w:rsidR="00910A51" w:rsidRPr="002A278A" w14:paraId="1BFAFB89" w14:textId="77777777" w:rsidTr="000F550C">
        <w:trPr>
          <w:trHeight w:val="340"/>
        </w:trPr>
        <w:tc>
          <w:tcPr>
            <w:tcW w:w="709" w:type="dxa"/>
            <w:vMerge/>
          </w:tcPr>
          <w:p w14:paraId="7E7B5FDE" w14:textId="77777777" w:rsidR="00910A51" w:rsidRPr="002A278A" w:rsidRDefault="00910A51" w:rsidP="00704DEE">
            <w:pPr>
              <w:jc w:val="both"/>
              <w:rPr>
                <w:rFonts w:ascii="Corbel" w:hAnsi="Corbel" w:cs="Arial"/>
                <w:color w:val="000000"/>
                <w:kern w:val="28"/>
                <w:sz w:val="22"/>
                <w:szCs w:val="22"/>
              </w:rPr>
            </w:pPr>
          </w:p>
        </w:tc>
        <w:tc>
          <w:tcPr>
            <w:tcW w:w="4705" w:type="dxa"/>
            <w:gridSpan w:val="6"/>
            <w:vMerge/>
            <w:vAlign w:val="center"/>
          </w:tcPr>
          <w:p w14:paraId="5E19C766" w14:textId="77777777" w:rsidR="00910A51" w:rsidRPr="002A278A" w:rsidRDefault="00910A51" w:rsidP="00704DEE">
            <w:pPr>
              <w:jc w:val="both"/>
              <w:rPr>
                <w:rFonts w:ascii="Corbel" w:hAnsi="Corbel" w:cs="Arial"/>
                <w:color w:val="000000"/>
                <w:kern w:val="28"/>
                <w:sz w:val="22"/>
                <w:szCs w:val="22"/>
              </w:rPr>
            </w:pPr>
          </w:p>
        </w:tc>
        <w:tc>
          <w:tcPr>
            <w:tcW w:w="3067" w:type="dxa"/>
            <w:vAlign w:val="center"/>
          </w:tcPr>
          <w:p w14:paraId="1E0388B8"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No</w:t>
            </w:r>
          </w:p>
        </w:tc>
        <w:tc>
          <w:tcPr>
            <w:tcW w:w="1726" w:type="dxa"/>
            <w:vAlign w:val="center"/>
          </w:tcPr>
          <w:p w14:paraId="08A0CD91" w14:textId="77777777" w:rsidR="00910A51" w:rsidRPr="002A278A" w:rsidRDefault="00910A51" w:rsidP="00704DEE">
            <w:pPr>
              <w:jc w:val="both"/>
              <w:rPr>
                <w:rFonts w:ascii="Corbel" w:hAnsi="Corbel" w:cs="Arial"/>
                <w:color w:val="000000"/>
                <w:kern w:val="28"/>
                <w:sz w:val="22"/>
                <w:szCs w:val="22"/>
              </w:rPr>
            </w:pPr>
          </w:p>
        </w:tc>
      </w:tr>
      <w:tr w:rsidR="00D14578" w:rsidRPr="002A278A" w14:paraId="768DAEA9" w14:textId="77777777" w:rsidTr="000F550C">
        <w:trPr>
          <w:trHeight w:val="340"/>
        </w:trPr>
        <w:tc>
          <w:tcPr>
            <w:tcW w:w="709" w:type="dxa"/>
            <w:vMerge w:val="restart"/>
          </w:tcPr>
          <w:p w14:paraId="069071AB" w14:textId="77777777" w:rsidR="00D14578" w:rsidRPr="002A278A" w:rsidRDefault="00D14578" w:rsidP="00704DEE">
            <w:pPr>
              <w:jc w:val="both"/>
              <w:rPr>
                <w:rFonts w:ascii="Corbel" w:hAnsi="Corbel" w:cs="Arial"/>
                <w:color w:val="000000"/>
                <w:kern w:val="28"/>
                <w:sz w:val="22"/>
                <w:szCs w:val="22"/>
              </w:rPr>
            </w:pPr>
            <w:r w:rsidRPr="002A278A">
              <w:rPr>
                <w:rFonts w:ascii="Corbel" w:hAnsi="Corbel" w:cs="Arial"/>
                <w:color w:val="000000"/>
                <w:kern w:val="28"/>
                <w:sz w:val="22"/>
                <w:szCs w:val="22"/>
              </w:rPr>
              <w:t>2</w:t>
            </w:r>
          </w:p>
        </w:tc>
        <w:tc>
          <w:tcPr>
            <w:tcW w:w="4705" w:type="dxa"/>
            <w:gridSpan w:val="6"/>
            <w:vMerge w:val="restart"/>
            <w:vAlign w:val="center"/>
          </w:tcPr>
          <w:p w14:paraId="6E6557C1" w14:textId="77777777" w:rsidR="00D14578" w:rsidRPr="002A278A" w:rsidRDefault="00D14578" w:rsidP="00704DEE">
            <w:pPr>
              <w:jc w:val="both"/>
              <w:rPr>
                <w:rFonts w:ascii="Corbel" w:hAnsi="Corbel" w:cs="Arial"/>
                <w:color w:val="000000"/>
                <w:kern w:val="28"/>
                <w:sz w:val="22"/>
                <w:szCs w:val="22"/>
              </w:rPr>
            </w:pPr>
            <w:r w:rsidRPr="002A278A">
              <w:rPr>
                <w:rFonts w:ascii="Corbel" w:hAnsi="Corbel" w:cs="Arial"/>
                <w:color w:val="000000"/>
                <w:kern w:val="28"/>
                <w:sz w:val="22"/>
                <w:szCs w:val="22"/>
              </w:rPr>
              <w:t>If you are making this request for information on behalf of someone else, please state the nature of your relationship with that person.</w:t>
            </w:r>
          </w:p>
        </w:tc>
        <w:tc>
          <w:tcPr>
            <w:tcW w:w="3067" w:type="dxa"/>
            <w:vAlign w:val="center"/>
          </w:tcPr>
          <w:p w14:paraId="40E46E84" w14:textId="77777777" w:rsidR="00D14578" w:rsidRPr="002A278A" w:rsidRDefault="00D14578" w:rsidP="00704DEE">
            <w:pPr>
              <w:jc w:val="both"/>
              <w:rPr>
                <w:rFonts w:ascii="Corbel" w:hAnsi="Corbel" w:cs="Arial"/>
                <w:color w:val="000000"/>
                <w:kern w:val="28"/>
                <w:sz w:val="22"/>
                <w:szCs w:val="22"/>
              </w:rPr>
            </w:pPr>
            <w:r w:rsidRPr="002A278A">
              <w:rPr>
                <w:rFonts w:ascii="Corbel" w:hAnsi="Corbel" w:cs="Arial"/>
                <w:color w:val="000000"/>
                <w:kern w:val="28"/>
                <w:sz w:val="22"/>
                <w:szCs w:val="22"/>
              </w:rPr>
              <w:t>Parent</w:t>
            </w:r>
          </w:p>
        </w:tc>
        <w:tc>
          <w:tcPr>
            <w:tcW w:w="1726" w:type="dxa"/>
            <w:vAlign w:val="center"/>
          </w:tcPr>
          <w:p w14:paraId="16708AE8" w14:textId="77777777" w:rsidR="00D14578" w:rsidRPr="002A278A" w:rsidRDefault="00D14578" w:rsidP="00704DEE">
            <w:pPr>
              <w:jc w:val="both"/>
              <w:rPr>
                <w:rFonts w:ascii="Corbel" w:hAnsi="Corbel" w:cs="Arial"/>
                <w:color w:val="000000"/>
                <w:kern w:val="28"/>
                <w:sz w:val="22"/>
                <w:szCs w:val="22"/>
              </w:rPr>
            </w:pPr>
          </w:p>
        </w:tc>
      </w:tr>
      <w:tr w:rsidR="00D14578" w:rsidRPr="002A278A" w14:paraId="49F900B5" w14:textId="77777777" w:rsidTr="000F550C">
        <w:trPr>
          <w:trHeight w:val="340"/>
        </w:trPr>
        <w:tc>
          <w:tcPr>
            <w:tcW w:w="709" w:type="dxa"/>
            <w:vMerge/>
          </w:tcPr>
          <w:p w14:paraId="34727511" w14:textId="77777777" w:rsidR="00D14578" w:rsidRPr="002A278A" w:rsidRDefault="00D14578" w:rsidP="00704DEE">
            <w:pPr>
              <w:jc w:val="both"/>
              <w:rPr>
                <w:rFonts w:ascii="Corbel" w:hAnsi="Corbel" w:cs="Arial"/>
                <w:color w:val="000000"/>
                <w:kern w:val="28"/>
                <w:sz w:val="22"/>
                <w:szCs w:val="22"/>
              </w:rPr>
            </w:pPr>
          </w:p>
        </w:tc>
        <w:tc>
          <w:tcPr>
            <w:tcW w:w="4705" w:type="dxa"/>
            <w:gridSpan w:val="6"/>
            <w:vMerge/>
            <w:vAlign w:val="center"/>
          </w:tcPr>
          <w:p w14:paraId="2601E7C4" w14:textId="77777777" w:rsidR="00D14578" w:rsidRPr="002A278A" w:rsidRDefault="00D14578" w:rsidP="00704DEE">
            <w:pPr>
              <w:jc w:val="both"/>
              <w:rPr>
                <w:rFonts w:ascii="Corbel" w:hAnsi="Corbel" w:cs="Arial"/>
                <w:color w:val="000000"/>
                <w:kern w:val="28"/>
                <w:sz w:val="22"/>
                <w:szCs w:val="22"/>
              </w:rPr>
            </w:pPr>
          </w:p>
        </w:tc>
        <w:tc>
          <w:tcPr>
            <w:tcW w:w="3067" w:type="dxa"/>
            <w:vAlign w:val="center"/>
          </w:tcPr>
          <w:p w14:paraId="322514D5" w14:textId="77777777" w:rsidR="00D14578" w:rsidRPr="002A278A" w:rsidRDefault="00D14578" w:rsidP="00704DEE">
            <w:pPr>
              <w:jc w:val="both"/>
              <w:rPr>
                <w:rFonts w:ascii="Corbel" w:hAnsi="Corbel" w:cs="Arial"/>
                <w:color w:val="000000"/>
                <w:kern w:val="28"/>
                <w:sz w:val="22"/>
                <w:szCs w:val="22"/>
              </w:rPr>
            </w:pPr>
            <w:r w:rsidRPr="002A278A">
              <w:rPr>
                <w:rFonts w:ascii="Corbel" w:hAnsi="Corbel" w:cs="Arial"/>
                <w:color w:val="000000"/>
                <w:kern w:val="28"/>
                <w:sz w:val="22"/>
                <w:szCs w:val="22"/>
              </w:rPr>
              <w:t>Guardian</w:t>
            </w:r>
          </w:p>
        </w:tc>
        <w:tc>
          <w:tcPr>
            <w:tcW w:w="1726" w:type="dxa"/>
            <w:vAlign w:val="center"/>
          </w:tcPr>
          <w:p w14:paraId="539D05EC" w14:textId="77777777" w:rsidR="00D14578" w:rsidRPr="002A278A" w:rsidRDefault="00D14578" w:rsidP="00704DEE">
            <w:pPr>
              <w:jc w:val="both"/>
              <w:rPr>
                <w:rFonts w:ascii="Corbel" w:hAnsi="Corbel" w:cs="Arial"/>
                <w:color w:val="000000"/>
                <w:kern w:val="28"/>
                <w:sz w:val="22"/>
                <w:szCs w:val="22"/>
              </w:rPr>
            </w:pPr>
          </w:p>
        </w:tc>
      </w:tr>
      <w:tr w:rsidR="00D14578" w:rsidRPr="002A278A" w14:paraId="302D6812" w14:textId="77777777" w:rsidTr="000F550C">
        <w:trPr>
          <w:trHeight w:val="340"/>
        </w:trPr>
        <w:tc>
          <w:tcPr>
            <w:tcW w:w="709" w:type="dxa"/>
            <w:vMerge/>
          </w:tcPr>
          <w:p w14:paraId="709CEEA7" w14:textId="77777777" w:rsidR="00D14578" w:rsidRPr="002A278A" w:rsidRDefault="00D14578" w:rsidP="00704DEE">
            <w:pPr>
              <w:jc w:val="both"/>
              <w:rPr>
                <w:rFonts w:ascii="Corbel" w:hAnsi="Corbel" w:cs="Arial"/>
                <w:color w:val="000000"/>
                <w:kern w:val="28"/>
                <w:sz w:val="22"/>
                <w:szCs w:val="22"/>
              </w:rPr>
            </w:pPr>
          </w:p>
        </w:tc>
        <w:tc>
          <w:tcPr>
            <w:tcW w:w="4705" w:type="dxa"/>
            <w:gridSpan w:val="6"/>
            <w:vMerge/>
            <w:vAlign w:val="center"/>
          </w:tcPr>
          <w:p w14:paraId="4F7C60C6" w14:textId="77777777" w:rsidR="00D14578" w:rsidRPr="002A278A" w:rsidRDefault="00D14578" w:rsidP="00704DEE">
            <w:pPr>
              <w:jc w:val="both"/>
              <w:rPr>
                <w:rFonts w:ascii="Corbel" w:hAnsi="Corbel" w:cs="Arial"/>
                <w:color w:val="000000"/>
                <w:kern w:val="28"/>
                <w:sz w:val="22"/>
                <w:szCs w:val="22"/>
              </w:rPr>
            </w:pPr>
          </w:p>
        </w:tc>
        <w:tc>
          <w:tcPr>
            <w:tcW w:w="3067" w:type="dxa"/>
            <w:vAlign w:val="center"/>
          </w:tcPr>
          <w:p w14:paraId="7199592E" w14:textId="77777777" w:rsidR="00D14578" w:rsidRPr="002A278A" w:rsidRDefault="00D14578" w:rsidP="00704DEE">
            <w:pPr>
              <w:jc w:val="both"/>
              <w:rPr>
                <w:rFonts w:ascii="Corbel" w:hAnsi="Corbel" w:cs="Arial"/>
                <w:color w:val="000000"/>
                <w:kern w:val="28"/>
                <w:sz w:val="22"/>
                <w:szCs w:val="22"/>
              </w:rPr>
            </w:pPr>
            <w:r w:rsidRPr="002A278A">
              <w:rPr>
                <w:rFonts w:ascii="Corbel" w:hAnsi="Corbel" w:cs="Arial"/>
                <w:color w:val="000000"/>
                <w:kern w:val="28"/>
                <w:sz w:val="22"/>
                <w:szCs w:val="22"/>
              </w:rPr>
              <w:t>Legal Representative</w:t>
            </w:r>
          </w:p>
        </w:tc>
        <w:tc>
          <w:tcPr>
            <w:tcW w:w="1726" w:type="dxa"/>
            <w:vAlign w:val="center"/>
          </w:tcPr>
          <w:p w14:paraId="22FF1DF8" w14:textId="77777777" w:rsidR="00D14578" w:rsidRPr="002A278A" w:rsidRDefault="00D14578" w:rsidP="00704DEE">
            <w:pPr>
              <w:jc w:val="both"/>
              <w:rPr>
                <w:rFonts w:ascii="Corbel" w:hAnsi="Corbel" w:cs="Arial"/>
                <w:color w:val="000000"/>
                <w:kern w:val="28"/>
                <w:sz w:val="22"/>
                <w:szCs w:val="22"/>
              </w:rPr>
            </w:pPr>
          </w:p>
        </w:tc>
      </w:tr>
      <w:tr w:rsidR="00D14578" w:rsidRPr="002A278A" w14:paraId="3FF05C4C" w14:textId="77777777" w:rsidTr="000F550C">
        <w:trPr>
          <w:trHeight w:val="340"/>
        </w:trPr>
        <w:tc>
          <w:tcPr>
            <w:tcW w:w="709" w:type="dxa"/>
            <w:vMerge/>
          </w:tcPr>
          <w:p w14:paraId="58FE3E20" w14:textId="77777777" w:rsidR="00D14578" w:rsidRPr="002A278A" w:rsidRDefault="00D14578" w:rsidP="00704DEE">
            <w:pPr>
              <w:jc w:val="both"/>
              <w:rPr>
                <w:rFonts w:ascii="Corbel" w:hAnsi="Corbel" w:cs="Arial"/>
                <w:color w:val="000000"/>
                <w:kern w:val="28"/>
                <w:sz w:val="22"/>
                <w:szCs w:val="22"/>
              </w:rPr>
            </w:pPr>
          </w:p>
        </w:tc>
        <w:tc>
          <w:tcPr>
            <w:tcW w:w="4705" w:type="dxa"/>
            <w:gridSpan w:val="6"/>
            <w:vMerge/>
            <w:vAlign w:val="center"/>
          </w:tcPr>
          <w:p w14:paraId="2CA22552" w14:textId="77777777" w:rsidR="00D14578" w:rsidRPr="002A278A" w:rsidRDefault="00D14578" w:rsidP="00704DEE">
            <w:pPr>
              <w:jc w:val="both"/>
              <w:rPr>
                <w:rFonts w:ascii="Corbel" w:hAnsi="Corbel" w:cs="Arial"/>
                <w:color w:val="000000"/>
                <w:kern w:val="28"/>
                <w:sz w:val="22"/>
                <w:szCs w:val="22"/>
              </w:rPr>
            </w:pPr>
          </w:p>
        </w:tc>
        <w:tc>
          <w:tcPr>
            <w:tcW w:w="3067" w:type="dxa"/>
            <w:vAlign w:val="center"/>
          </w:tcPr>
          <w:p w14:paraId="637E9081" w14:textId="77777777" w:rsidR="00D14578" w:rsidRPr="002A278A" w:rsidRDefault="00D14578" w:rsidP="00704DEE">
            <w:pPr>
              <w:jc w:val="both"/>
              <w:rPr>
                <w:rFonts w:ascii="Corbel" w:hAnsi="Corbel" w:cs="Arial"/>
                <w:color w:val="000000"/>
                <w:kern w:val="28"/>
                <w:sz w:val="22"/>
                <w:szCs w:val="22"/>
              </w:rPr>
            </w:pPr>
            <w:r w:rsidRPr="002A278A">
              <w:rPr>
                <w:rFonts w:ascii="Corbel" w:hAnsi="Corbel" w:cs="Arial"/>
                <w:color w:val="000000"/>
                <w:kern w:val="28"/>
                <w:sz w:val="22"/>
                <w:szCs w:val="22"/>
              </w:rPr>
              <w:t>Other (please specify below)</w:t>
            </w:r>
          </w:p>
        </w:tc>
        <w:tc>
          <w:tcPr>
            <w:tcW w:w="1726" w:type="dxa"/>
            <w:vAlign w:val="center"/>
          </w:tcPr>
          <w:p w14:paraId="097A9D47" w14:textId="77777777" w:rsidR="00D14578" w:rsidRPr="002A278A" w:rsidRDefault="00D14578" w:rsidP="00704DEE">
            <w:pPr>
              <w:jc w:val="both"/>
              <w:rPr>
                <w:rFonts w:ascii="Corbel" w:hAnsi="Corbel" w:cs="Arial"/>
                <w:color w:val="000000"/>
                <w:kern w:val="28"/>
                <w:sz w:val="22"/>
                <w:szCs w:val="22"/>
              </w:rPr>
            </w:pPr>
          </w:p>
        </w:tc>
      </w:tr>
      <w:tr w:rsidR="00D14578" w:rsidRPr="002A278A" w14:paraId="4E222A7A" w14:textId="77777777" w:rsidTr="000F550C">
        <w:trPr>
          <w:trHeight w:val="567"/>
        </w:trPr>
        <w:tc>
          <w:tcPr>
            <w:tcW w:w="709" w:type="dxa"/>
            <w:vMerge/>
          </w:tcPr>
          <w:p w14:paraId="0311AF99" w14:textId="77777777" w:rsidR="00D14578" w:rsidRPr="002A278A" w:rsidRDefault="00D14578" w:rsidP="00704DEE">
            <w:pPr>
              <w:jc w:val="both"/>
              <w:rPr>
                <w:rFonts w:ascii="Corbel" w:hAnsi="Corbel" w:cs="Arial"/>
                <w:color w:val="000000"/>
                <w:kern w:val="28"/>
                <w:sz w:val="22"/>
                <w:szCs w:val="22"/>
              </w:rPr>
            </w:pPr>
          </w:p>
        </w:tc>
        <w:tc>
          <w:tcPr>
            <w:tcW w:w="4705" w:type="dxa"/>
            <w:gridSpan w:val="6"/>
            <w:vMerge/>
            <w:vAlign w:val="center"/>
          </w:tcPr>
          <w:p w14:paraId="588A27D8" w14:textId="77777777" w:rsidR="00D14578" w:rsidRPr="002A278A" w:rsidRDefault="00D14578" w:rsidP="00704DEE">
            <w:pPr>
              <w:jc w:val="both"/>
              <w:rPr>
                <w:rFonts w:ascii="Corbel" w:hAnsi="Corbel" w:cs="Arial"/>
                <w:color w:val="000000"/>
                <w:kern w:val="28"/>
                <w:sz w:val="22"/>
                <w:szCs w:val="22"/>
              </w:rPr>
            </w:pPr>
          </w:p>
        </w:tc>
        <w:tc>
          <w:tcPr>
            <w:tcW w:w="4793" w:type="dxa"/>
            <w:gridSpan w:val="2"/>
            <w:vAlign w:val="center"/>
          </w:tcPr>
          <w:p w14:paraId="47276A34" w14:textId="77777777" w:rsidR="00D14578" w:rsidRPr="002A278A" w:rsidRDefault="00D14578" w:rsidP="00704DEE">
            <w:pPr>
              <w:jc w:val="both"/>
              <w:rPr>
                <w:rFonts w:ascii="Corbel" w:hAnsi="Corbel" w:cs="Arial"/>
                <w:color w:val="000000"/>
                <w:kern w:val="28"/>
                <w:sz w:val="22"/>
                <w:szCs w:val="22"/>
              </w:rPr>
            </w:pPr>
          </w:p>
        </w:tc>
      </w:tr>
      <w:tr w:rsidR="00910A51" w:rsidRPr="002A278A" w14:paraId="6022BF64" w14:textId="77777777" w:rsidTr="000F550C">
        <w:trPr>
          <w:trHeight w:val="567"/>
        </w:trPr>
        <w:tc>
          <w:tcPr>
            <w:tcW w:w="709" w:type="dxa"/>
            <w:vMerge w:val="restart"/>
          </w:tcPr>
          <w:p w14:paraId="0FC45F24"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3</w:t>
            </w:r>
          </w:p>
        </w:tc>
        <w:tc>
          <w:tcPr>
            <w:tcW w:w="9498" w:type="dxa"/>
            <w:gridSpan w:val="8"/>
            <w:vAlign w:val="center"/>
          </w:tcPr>
          <w:p w14:paraId="7B82B33A"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 xml:space="preserve">If you are making this request for information on behalf of someone </w:t>
            </w:r>
            <w:r w:rsidR="0090048C" w:rsidRPr="002A278A">
              <w:rPr>
                <w:rFonts w:ascii="Corbel" w:hAnsi="Corbel" w:cs="Arial"/>
                <w:color w:val="000000"/>
                <w:kern w:val="28"/>
                <w:sz w:val="22"/>
                <w:szCs w:val="22"/>
              </w:rPr>
              <w:t>else,</w:t>
            </w:r>
            <w:r w:rsidRPr="002A278A">
              <w:rPr>
                <w:rFonts w:ascii="Corbel" w:hAnsi="Corbel" w:cs="Arial"/>
                <w:color w:val="000000"/>
                <w:kern w:val="28"/>
                <w:sz w:val="22"/>
                <w:szCs w:val="22"/>
              </w:rPr>
              <w:t xml:space="preserve"> please provide the following information about yourself below:</w:t>
            </w:r>
          </w:p>
        </w:tc>
      </w:tr>
      <w:tr w:rsidR="00910A51" w:rsidRPr="002A278A" w14:paraId="16621C04" w14:textId="77777777" w:rsidTr="000F550C">
        <w:trPr>
          <w:trHeight w:val="567"/>
        </w:trPr>
        <w:tc>
          <w:tcPr>
            <w:tcW w:w="709" w:type="dxa"/>
            <w:vMerge/>
            <w:vAlign w:val="center"/>
          </w:tcPr>
          <w:p w14:paraId="30153AF7" w14:textId="77777777" w:rsidR="00910A51" w:rsidRPr="002A278A" w:rsidRDefault="00910A51" w:rsidP="00704DEE">
            <w:pPr>
              <w:jc w:val="both"/>
              <w:rPr>
                <w:rFonts w:ascii="Corbel" w:hAnsi="Corbel" w:cs="Arial"/>
                <w:color w:val="000000"/>
                <w:kern w:val="28"/>
                <w:sz w:val="22"/>
                <w:szCs w:val="22"/>
              </w:rPr>
            </w:pPr>
          </w:p>
        </w:tc>
        <w:tc>
          <w:tcPr>
            <w:tcW w:w="9498" w:type="dxa"/>
            <w:gridSpan w:val="8"/>
            <w:vAlign w:val="center"/>
          </w:tcPr>
          <w:p w14:paraId="3983F531" w14:textId="77777777" w:rsidR="00910A51" w:rsidRPr="002A278A" w:rsidRDefault="00910A51" w:rsidP="00704DEE">
            <w:pPr>
              <w:jc w:val="both"/>
              <w:rPr>
                <w:rFonts w:ascii="Corbel" w:hAnsi="Corbel" w:cs="Arial"/>
                <w:color w:val="000000"/>
                <w:kern w:val="28"/>
                <w:sz w:val="22"/>
                <w:szCs w:val="22"/>
              </w:rPr>
            </w:pPr>
          </w:p>
        </w:tc>
      </w:tr>
      <w:tr w:rsidR="00910A51" w:rsidRPr="002A278A" w14:paraId="4D9C78A9" w14:textId="77777777" w:rsidTr="000F550C">
        <w:trPr>
          <w:trHeight w:val="567"/>
        </w:trPr>
        <w:tc>
          <w:tcPr>
            <w:tcW w:w="10207" w:type="dxa"/>
            <w:gridSpan w:val="9"/>
            <w:vAlign w:val="center"/>
          </w:tcPr>
          <w:p w14:paraId="4CD9764E" w14:textId="77777777" w:rsidR="00910A51" w:rsidRPr="002A278A" w:rsidRDefault="00910A51" w:rsidP="00704DEE">
            <w:pPr>
              <w:jc w:val="both"/>
              <w:rPr>
                <w:rFonts w:ascii="Corbel" w:hAnsi="Corbel" w:cs="Arial"/>
                <w:i/>
                <w:iCs/>
                <w:color w:val="000000"/>
                <w:kern w:val="28"/>
                <w:sz w:val="22"/>
                <w:szCs w:val="22"/>
              </w:rPr>
            </w:pPr>
            <w:r w:rsidRPr="002A278A">
              <w:rPr>
                <w:rFonts w:ascii="Corbel" w:hAnsi="Corbel" w:cs="Arial"/>
                <w:i/>
                <w:iCs/>
                <w:color w:val="000000"/>
                <w:kern w:val="28"/>
                <w:sz w:val="22"/>
                <w:szCs w:val="22"/>
              </w:rPr>
              <w:t>If the applicant is not the data subject (the person we hold information on), we will always correspond with the applicant unless otherwise specified.</w:t>
            </w:r>
          </w:p>
        </w:tc>
      </w:tr>
      <w:tr w:rsidR="00910A51" w:rsidRPr="002A278A" w14:paraId="71488B9D" w14:textId="77777777" w:rsidTr="000F550C">
        <w:trPr>
          <w:trHeight w:val="567"/>
        </w:trPr>
        <w:tc>
          <w:tcPr>
            <w:tcW w:w="709" w:type="dxa"/>
          </w:tcPr>
          <w:p w14:paraId="06CDBB92"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4</w:t>
            </w:r>
          </w:p>
        </w:tc>
        <w:tc>
          <w:tcPr>
            <w:tcW w:w="1220" w:type="dxa"/>
            <w:vAlign w:val="center"/>
          </w:tcPr>
          <w:p w14:paraId="1DA19127"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Name</w:t>
            </w:r>
          </w:p>
        </w:tc>
        <w:tc>
          <w:tcPr>
            <w:tcW w:w="8278" w:type="dxa"/>
            <w:gridSpan w:val="7"/>
            <w:vAlign w:val="center"/>
          </w:tcPr>
          <w:p w14:paraId="5A4A5916" w14:textId="77777777" w:rsidR="00910A51" w:rsidRPr="002A278A" w:rsidRDefault="00910A51" w:rsidP="00704DEE">
            <w:pPr>
              <w:jc w:val="both"/>
              <w:rPr>
                <w:rFonts w:ascii="Corbel" w:hAnsi="Corbel" w:cs="Arial"/>
                <w:color w:val="000000"/>
                <w:kern w:val="28"/>
                <w:sz w:val="22"/>
                <w:szCs w:val="22"/>
              </w:rPr>
            </w:pPr>
          </w:p>
        </w:tc>
      </w:tr>
      <w:tr w:rsidR="00910A51" w:rsidRPr="002A278A" w14:paraId="2C559008" w14:textId="77777777" w:rsidTr="000F550C">
        <w:trPr>
          <w:trHeight w:val="567"/>
        </w:trPr>
        <w:tc>
          <w:tcPr>
            <w:tcW w:w="709" w:type="dxa"/>
            <w:vMerge w:val="restart"/>
          </w:tcPr>
          <w:p w14:paraId="0720F216"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5</w:t>
            </w:r>
          </w:p>
        </w:tc>
        <w:tc>
          <w:tcPr>
            <w:tcW w:w="1220" w:type="dxa"/>
            <w:vMerge w:val="restart"/>
            <w:vAlign w:val="center"/>
          </w:tcPr>
          <w:p w14:paraId="15F3E6C6"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Address</w:t>
            </w:r>
          </w:p>
        </w:tc>
        <w:tc>
          <w:tcPr>
            <w:tcW w:w="8278" w:type="dxa"/>
            <w:gridSpan w:val="7"/>
            <w:vAlign w:val="center"/>
          </w:tcPr>
          <w:p w14:paraId="48E8F6EC" w14:textId="77777777" w:rsidR="00910A51" w:rsidRPr="002A278A" w:rsidRDefault="00910A51" w:rsidP="00704DEE">
            <w:pPr>
              <w:jc w:val="both"/>
              <w:rPr>
                <w:rFonts w:ascii="Corbel" w:hAnsi="Corbel" w:cs="Arial"/>
                <w:color w:val="000000"/>
                <w:kern w:val="28"/>
                <w:sz w:val="22"/>
                <w:szCs w:val="22"/>
              </w:rPr>
            </w:pPr>
          </w:p>
        </w:tc>
      </w:tr>
      <w:tr w:rsidR="00910A51" w:rsidRPr="002A278A" w14:paraId="1AC34F8E" w14:textId="77777777" w:rsidTr="000F550C">
        <w:trPr>
          <w:trHeight w:val="567"/>
        </w:trPr>
        <w:tc>
          <w:tcPr>
            <w:tcW w:w="709" w:type="dxa"/>
            <w:vMerge/>
          </w:tcPr>
          <w:p w14:paraId="698343A4" w14:textId="77777777" w:rsidR="00910A51" w:rsidRPr="002A278A" w:rsidRDefault="00910A51" w:rsidP="00704DEE">
            <w:pPr>
              <w:jc w:val="both"/>
              <w:rPr>
                <w:rFonts w:ascii="Corbel" w:hAnsi="Corbel" w:cs="Arial"/>
                <w:color w:val="000000"/>
                <w:kern w:val="28"/>
                <w:sz w:val="22"/>
                <w:szCs w:val="22"/>
              </w:rPr>
            </w:pPr>
          </w:p>
        </w:tc>
        <w:tc>
          <w:tcPr>
            <w:tcW w:w="1220" w:type="dxa"/>
            <w:vMerge/>
            <w:vAlign w:val="center"/>
          </w:tcPr>
          <w:p w14:paraId="6BC6E861" w14:textId="77777777" w:rsidR="00910A51" w:rsidRPr="002A278A" w:rsidRDefault="00910A51" w:rsidP="00704DEE">
            <w:pPr>
              <w:jc w:val="both"/>
              <w:rPr>
                <w:rFonts w:ascii="Corbel" w:hAnsi="Corbel" w:cs="Arial"/>
                <w:color w:val="000000"/>
                <w:kern w:val="28"/>
                <w:sz w:val="22"/>
                <w:szCs w:val="22"/>
              </w:rPr>
            </w:pPr>
          </w:p>
        </w:tc>
        <w:tc>
          <w:tcPr>
            <w:tcW w:w="8278" w:type="dxa"/>
            <w:gridSpan w:val="7"/>
            <w:vAlign w:val="center"/>
          </w:tcPr>
          <w:p w14:paraId="48CDD077" w14:textId="77777777" w:rsidR="00910A51" w:rsidRPr="002A278A" w:rsidRDefault="00910A51" w:rsidP="00704DEE">
            <w:pPr>
              <w:jc w:val="both"/>
              <w:rPr>
                <w:rFonts w:ascii="Corbel" w:hAnsi="Corbel" w:cs="Arial"/>
                <w:color w:val="000000"/>
                <w:kern w:val="28"/>
                <w:sz w:val="22"/>
                <w:szCs w:val="22"/>
              </w:rPr>
            </w:pPr>
          </w:p>
        </w:tc>
      </w:tr>
      <w:tr w:rsidR="00910A51" w:rsidRPr="002A278A" w14:paraId="55941F92" w14:textId="77777777" w:rsidTr="000F550C">
        <w:trPr>
          <w:trHeight w:val="567"/>
        </w:trPr>
        <w:tc>
          <w:tcPr>
            <w:tcW w:w="709" w:type="dxa"/>
            <w:vMerge/>
          </w:tcPr>
          <w:p w14:paraId="51CFCAC2" w14:textId="77777777" w:rsidR="00910A51" w:rsidRPr="002A278A" w:rsidRDefault="00910A51" w:rsidP="00704DEE">
            <w:pPr>
              <w:jc w:val="both"/>
              <w:rPr>
                <w:rFonts w:ascii="Corbel" w:hAnsi="Corbel" w:cs="Arial"/>
                <w:color w:val="000000"/>
                <w:kern w:val="28"/>
                <w:sz w:val="22"/>
                <w:szCs w:val="22"/>
              </w:rPr>
            </w:pPr>
          </w:p>
        </w:tc>
        <w:tc>
          <w:tcPr>
            <w:tcW w:w="1220" w:type="dxa"/>
            <w:vMerge/>
            <w:vAlign w:val="center"/>
          </w:tcPr>
          <w:p w14:paraId="2BA25BF4" w14:textId="77777777" w:rsidR="00910A51" w:rsidRPr="002A278A" w:rsidRDefault="00910A51" w:rsidP="00704DEE">
            <w:pPr>
              <w:jc w:val="both"/>
              <w:rPr>
                <w:rFonts w:ascii="Corbel" w:hAnsi="Corbel" w:cs="Arial"/>
                <w:color w:val="000000"/>
                <w:kern w:val="28"/>
                <w:sz w:val="22"/>
                <w:szCs w:val="22"/>
              </w:rPr>
            </w:pPr>
          </w:p>
        </w:tc>
        <w:tc>
          <w:tcPr>
            <w:tcW w:w="8278" w:type="dxa"/>
            <w:gridSpan w:val="7"/>
            <w:vAlign w:val="center"/>
          </w:tcPr>
          <w:p w14:paraId="0EAE7390" w14:textId="77777777" w:rsidR="00910A51" w:rsidRPr="002A278A" w:rsidRDefault="00910A51" w:rsidP="00704DEE">
            <w:pPr>
              <w:jc w:val="both"/>
              <w:rPr>
                <w:rFonts w:ascii="Corbel" w:hAnsi="Corbel" w:cs="Arial"/>
                <w:color w:val="000000"/>
                <w:kern w:val="28"/>
                <w:sz w:val="22"/>
                <w:szCs w:val="22"/>
              </w:rPr>
            </w:pPr>
          </w:p>
        </w:tc>
      </w:tr>
      <w:tr w:rsidR="00910A51" w:rsidRPr="002A278A" w14:paraId="0B241A45" w14:textId="77777777" w:rsidTr="000F550C">
        <w:trPr>
          <w:trHeight w:val="567"/>
        </w:trPr>
        <w:tc>
          <w:tcPr>
            <w:tcW w:w="709" w:type="dxa"/>
            <w:vMerge/>
          </w:tcPr>
          <w:p w14:paraId="2E8C1016" w14:textId="77777777" w:rsidR="00910A51" w:rsidRPr="002A278A" w:rsidRDefault="00910A51" w:rsidP="00704DEE">
            <w:pPr>
              <w:jc w:val="both"/>
              <w:rPr>
                <w:rFonts w:ascii="Corbel" w:hAnsi="Corbel" w:cs="Arial"/>
                <w:color w:val="000000"/>
                <w:kern w:val="28"/>
                <w:sz w:val="22"/>
                <w:szCs w:val="22"/>
              </w:rPr>
            </w:pPr>
          </w:p>
        </w:tc>
        <w:tc>
          <w:tcPr>
            <w:tcW w:w="1220" w:type="dxa"/>
            <w:vAlign w:val="center"/>
          </w:tcPr>
          <w:p w14:paraId="4E51F2FC"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Postcode</w:t>
            </w:r>
          </w:p>
        </w:tc>
        <w:tc>
          <w:tcPr>
            <w:tcW w:w="8278" w:type="dxa"/>
            <w:gridSpan w:val="7"/>
            <w:vAlign w:val="center"/>
          </w:tcPr>
          <w:p w14:paraId="38E382F7" w14:textId="77777777" w:rsidR="00910A51" w:rsidRPr="002A278A" w:rsidRDefault="00910A51" w:rsidP="00704DEE">
            <w:pPr>
              <w:jc w:val="both"/>
              <w:rPr>
                <w:rFonts w:ascii="Corbel" w:hAnsi="Corbel" w:cs="Arial"/>
                <w:color w:val="000000"/>
                <w:kern w:val="28"/>
                <w:sz w:val="22"/>
                <w:szCs w:val="22"/>
              </w:rPr>
            </w:pPr>
          </w:p>
        </w:tc>
      </w:tr>
      <w:tr w:rsidR="00910A51" w:rsidRPr="002A278A" w14:paraId="7824E03F" w14:textId="77777777" w:rsidTr="000F550C">
        <w:trPr>
          <w:trHeight w:val="567"/>
        </w:trPr>
        <w:tc>
          <w:tcPr>
            <w:tcW w:w="709" w:type="dxa"/>
            <w:vMerge w:val="restart"/>
          </w:tcPr>
          <w:p w14:paraId="0310890F"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6</w:t>
            </w:r>
          </w:p>
        </w:tc>
        <w:tc>
          <w:tcPr>
            <w:tcW w:w="1220" w:type="dxa"/>
            <w:vMerge w:val="restart"/>
            <w:vAlign w:val="center"/>
          </w:tcPr>
          <w:p w14:paraId="2C66BC92"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Contact Numbers</w:t>
            </w:r>
          </w:p>
        </w:tc>
        <w:tc>
          <w:tcPr>
            <w:tcW w:w="1755" w:type="dxa"/>
            <w:gridSpan w:val="3"/>
            <w:vAlign w:val="center"/>
          </w:tcPr>
          <w:p w14:paraId="7C5D08C0"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Mobile</w:t>
            </w:r>
          </w:p>
        </w:tc>
        <w:tc>
          <w:tcPr>
            <w:tcW w:w="6523" w:type="dxa"/>
            <w:gridSpan w:val="4"/>
            <w:vAlign w:val="center"/>
          </w:tcPr>
          <w:p w14:paraId="1825AB2F" w14:textId="77777777" w:rsidR="00910A51" w:rsidRPr="002A278A" w:rsidRDefault="00910A51" w:rsidP="00704DEE">
            <w:pPr>
              <w:jc w:val="both"/>
              <w:rPr>
                <w:rFonts w:ascii="Corbel" w:hAnsi="Corbel" w:cs="Arial"/>
                <w:color w:val="000000"/>
                <w:kern w:val="28"/>
                <w:sz w:val="22"/>
                <w:szCs w:val="22"/>
              </w:rPr>
            </w:pPr>
          </w:p>
        </w:tc>
      </w:tr>
      <w:tr w:rsidR="00910A51" w:rsidRPr="002A278A" w14:paraId="42066552" w14:textId="77777777" w:rsidTr="000F550C">
        <w:trPr>
          <w:trHeight w:val="567"/>
        </w:trPr>
        <w:tc>
          <w:tcPr>
            <w:tcW w:w="709" w:type="dxa"/>
            <w:vMerge/>
          </w:tcPr>
          <w:p w14:paraId="39BBB73D" w14:textId="77777777" w:rsidR="00910A51" w:rsidRPr="002A278A" w:rsidRDefault="00910A51" w:rsidP="00704DEE">
            <w:pPr>
              <w:jc w:val="both"/>
              <w:rPr>
                <w:rFonts w:ascii="Corbel" w:hAnsi="Corbel" w:cs="Arial"/>
                <w:color w:val="000000"/>
                <w:kern w:val="28"/>
                <w:sz w:val="22"/>
                <w:szCs w:val="22"/>
              </w:rPr>
            </w:pPr>
          </w:p>
        </w:tc>
        <w:tc>
          <w:tcPr>
            <w:tcW w:w="1220" w:type="dxa"/>
            <w:vMerge/>
            <w:vAlign w:val="center"/>
          </w:tcPr>
          <w:p w14:paraId="71717DCB" w14:textId="77777777" w:rsidR="00910A51" w:rsidRPr="002A278A" w:rsidRDefault="00910A51" w:rsidP="00704DEE">
            <w:pPr>
              <w:jc w:val="both"/>
              <w:rPr>
                <w:rFonts w:ascii="Corbel" w:hAnsi="Corbel" w:cs="Arial"/>
                <w:color w:val="000000"/>
                <w:kern w:val="28"/>
                <w:sz w:val="22"/>
                <w:szCs w:val="22"/>
              </w:rPr>
            </w:pPr>
          </w:p>
        </w:tc>
        <w:tc>
          <w:tcPr>
            <w:tcW w:w="1755" w:type="dxa"/>
            <w:gridSpan w:val="3"/>
            <w:vAlign w:val="center"/>
          </w:tcPr>
          <w:p w14:paraId="29F3BE66" w14:textId="77777777" w:rsidR="00910A51" w:rsidRPr="002A278A" w:rsidRDefault="00D14578" w:rsidP="00704DEE">
            <w:pPr>
              <w:jc w:val="both"/>
              <w:rPr>
                <w:rFonts w:ascii="Corbel" w:hAnsi="Corbel" w:cs="Arial"/>
                <w:color w:val="000000"/>
                <w:kern w:val="28"/>
                <w:sz w:val="22"/>
                <w:szCs w:val="22"/>
              </w:rPr>
            </w:pPr>
            <w:r w:rsidRPr="002A278A">
              <w:rPr>
                <w:rFonts w:ascii="Corbel" w:hAnsi="Corbel" w:cs="Arial"/>
                <w:color w:val="000000"/>
                <w:kern w:val="28"/>
                <w:sz w:val="22"/>
                <w:szCs w:val="22"/>
              </w:rPr>
              <w:t>Landline</w:t>
            </w:r>
          </w:p>
        </w:tc>
        <w:tc>
          <w:tcPr>
            <w:tcW w:w="6523" w:type="dxa"/>
            <w:gridSpan w:val="4"/>
            <w:vAlign w:val="center"/>
          </w:tcPr>
          <w:p w14:paraId="06DC0708" w14:textId="77777777" w:rsidR="00910A51" w:rsidRPr="002A278A" w:rsidRDefault="00910A51" w:rsidP="00704DEE">
            <w:pPr>
              <w:jc w:val="both"/>
              <w:rPr>
                <w:rFonts w:ascii="Corbel" w:hAnsi="Corbel" w:cs="Arial"/>
                <w:color w:val="000000"/>
                <w:kern w:val="28"/>
                <w:sz w:val="22"/>
                <w:szCs w:val="22"/>
              </w:rPr>
            </w:pPr>
          </w:p>
        </w:tc>
      </w:tr>
      <w:tr w:rsidR="00910A51" w:rsidRPr="002A278A" w14:paraId="014DDB4D" w14:textId="77777777" w:rsidTr="000F550C">
        <w:trPr>
          <w:trHeight w:val="567"/>
        </w:trPr>
        <w:tc>
          <w:tcPr>
            <w:tcW w:w="709" w:type="dxa"/>
          </w:tcPr>
          <w:p w14:paraId="0A69C319"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7</w:t>
            </w:r>
          </w:p>
        </w:tc>
        <w:tc>
          <w:tcPr>
            <w:tcW w:w="1220" w:type="dxa"/>
            <w:vAlign w:val="center"/>
          </w:tcPr>
          <w:p w14:paraId="166E546D"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Email Address</w:t>
            </w:r>
          </w:p>
        </w:tc>
        <w:tc>
          <w:tcPr>
            <w:tcW w:w="8278" w:type="dxa"/>
            <w:gridSpan w:val="7"/>
            <w:vAlign w:val="center"/>
          </w:tcPr>
          <w:p w14:paraId="21A991DF" w14:textId="77777777" w:rsidR="00910A51" w:rsidRPr="002A278A" w:rsidRDefault="00910A51" w:rsidP="00704DEE">
            <w:pPr>
              <w:jc w:val="both"/>
              <w:rPr>
                <w:rFonts w:ascii="Corbel" w:hAnsi="Corbel" w:cs="Arial"/>
                <w:color w:val="000000"/>
                <w:kern w:val="28"/>
                <w:sz w:val="22"/>
                <w:szCs w:val="22"/>
              </w:rPr>
            </w:pPr>
          </w:p>
        </w:tc>
      </w:tr>
      <w:tr w:rsidR="00910A51" w:rsidRPr="002A278A" w14:paraId="7270E1F2" w14:textId="77777777" w:rsidTr="000F550C">
        <w:trPr>
          <w:trHeight w:val="567"/>
        </w:trPr>
        <w:tc>
          <w:tcPr>
            <w:tcW w:w="10207" w:type="dxa"/>
            <w:gridSpan w:val="9"/>
            <w:vAlign w:val="center"/>
          </w:tcPr>
          <w:p w14:paraId="22E2D0CC"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Please complete the following section, providing information about the Data subject (the individual whose information is being requested)</w:t>
            </w:r>
          </w:p>
        </w:tc>
      </w:tr>
      <w:tr w:rsidR="00910A51" w:rsidRPr="002A278A" w14:paraId="4532FDC5" w14:textId="77777777" w:rsidTr="000F550C">
        <w:trPr>
          <w:trHeight w:val="567"/>
        </w:trPr>
        <w:tc>
          <w:tcPr>
            <w:tcW w:w="709" w:type="dxa"/>
          </w:tcPr>
          <w:p w14:paraId="6F990353"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8</w:t>
            </w:r>
          </w:p>
        </w:tc>
        <w:tc>
          <w:tcPr>
            <w:tcW w:w="1302" w:type="dxa"/>
            <w:gridSpan w:val="2"/>
            <w:vAlign w:val="center"/>
          </w:tcPr>
          <w:p w14:paraId="5C2179DE"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Name(s)</w:t>
            </w:r>
          </w:p>
          <w:p w14:paraId="0B4D1716" w14:textId="77777777" w:rsidR="00910A51" w:rsidRPr="002A278A" w:rsidRDefault="00910A51" w:rsidP="00704DEE">
            <w:pPr>
              <w:jc w:val="both"/>
              <w:rPr>
                <w:rFonts w:ascii="Corbel" w:hAnsi="Corbel" w:cs="Arial"/>
                <w:i/>
                <w:color w:val="000000"/>
                <w:kern w:val="28"/>
                <w:sz w:val="22"/>
                <w:szCs w:val="22"/>
              </w:rPr>
            </w:pPr>
            <w:r w:rsidRPr="002A278A">
              <w:rPr>
                <w:rFonts w:ascii="Corbel" w:hAnsi="Corbel" w:cs="Arial"/>
                <w:i/>
                <w:color w:val="000000"/>
                <w:kern w:val="28"/>
                <w:sz w:val="22"/>
                <w:szCs w:val="22"/>
              </w:rPr>
              <w:t>Include previous names</w:t>
            </w:r>
          </w:p>
        </w:tc>
        <w:tc>
          <w:tcPr>
            <w:tcW w:w="8196" w:type="dxa"/>
            <w:gridSpan w:val="6"/>
            <w:vAlign w:val="center"/>
          </w:tcPr>
          <w:p w14:paraId="277B6DE0" w14:textId="77777777" w:rsidR="00910A51" w:rsidRPr="002A278A" w:rsidRDefault="00910A51" w:rsidP="00704DEE">
            <w:pPr>
              <w:jc w:val="both"/>
              <w:rPr>
                <w:rFonts w:ascii="Corbel" w:hAnsi="Corbel" w:cs="Arial"/>
                <w:color w:val="000000"/>
                <w:kern w:val="28"/>
                <w:sz w:val="22"/>
                <w:szCs w:val="22"/>
              </w:rPr>
            </w:pPr>
          </w:p>
        </w:tc>
      </w:tr>
      <w:tr w:rsidR="00910A51" w:rsidRPr="002A278A" w14:paraId="360486DE" w14:textId="77777777" w:rsidTr="000F550C">
        <w:trPr>
          <w:trHeight w:val="567"/>
        </w:trPr>
        <w:tc>
          <w:tcPr>
            <w:tcW w:w="709" w:type="dxa"/>
            <w:vMerge w:val="restart"/>
          </w:tcPr>
          <w:p w14:paraId="503E4EC6"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9</w:t>
            </w:r>
          </w:p>
        </w:tc>
        <w:tc>
          <w:tcPr>
            <w:tcW w:w="1302" w:type="dxa"/>
            <w:gridSpan w:val="2"/>
            <w:vMerge w:val="restart"/>
            <w:vAlign w:val="center"/>
          </w:tcPr>
          <w:p w14:paraId="0160E477"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Address</w:t>
            </w:r>
          </w:p>
        </w:tc>
        <w:tc>
          <w:tcPr>
            <w:tcW w:w="8196" w:type="dxa"/>
            <w:gridSpan w:val="6"/>
            <w:vAlign w:val="center"/>
          </w:tcPr>
          <w:p w14:paraId="7D29573C" w14:textId="77777777" w:rsidR="00910A51" w:rsidRPr="002A278A" w:rsidRDefault="00910A51" w:rsidP="00704DEE">
            <w:pPr>
              <w:jc w:val="both"/>
              <w:rPr>
                <w:rFonts w:ascii="Corbel" w:hAnsi="Corbel" w:cs="Arial"/>
                <w:color w:val="000000"/>
                <w:kern w:val="28"/>
                <w:sz w:val="22"/>
                <w:szCs w:val="22"/>
              </w:rPr>
            </w:pPr>
          </w:p>
        </w:tc>
      </w:tr>
      <w:tr w:rsidR="00910A51" w:rsidRPr="002A278A" w14:paraId="6ECD2FD4" w14:textId="77777777" w:rsidTr="000F550C">
        <w:trPr>
          <w:trHeight w:val="567"/>
        </w:trPr>
        <w:tc>
          <w:tcPr>
            <w:tcW w:w="709" w:type="dxa"/>
            <w:vMerge/>
          </w:tcPr>
          <w:p w14:paraId="66B6D195" w14:textId="77777777" w:rsidR="00910A51" w:rsidRPr="002A278A" w:rsidRDefault="00910A51" w:rsidP="00704DEE">
            <w:pPr>
              <w:jc w:val="both"/>
              <w:rPr>
                <w:rFonts w:ascii="Corbel" w:hAnsi="Corbel" w:cs="Arial"/>
                <w:color w:val="000000"/>
                <w:kern w:val="28"/>
                <w:sz w:val="22"/>
                <w:szCs w:val="22"/>
              </w:rPr>
            </w:pPr>
          </w:p>
        </w:tc>
        <w:tc>
          <w:tcPr>
            <w:tcW w:w="1302" w:type="dxa"/>
            <w:gridSpan w:val="2"/>
            <w:vMerge/>
            <w:vAlign w:val="center"/>
          </w:tcPr>
          <w:p w14:paraId="0E93204B" w14:textId="77777777" w:rsidR="00910A51" w:rsidRPr="002A278A" w:rsidRDefault="00910A51" w:rsidP="00704DEE">
            <w:pPr>
              <w:jc w:val="both"/>
              <w:rPr>
                <w:rFonts w:ascii="Corbel" w:hAnsi="Corbel" w:cs="Arial"/>
                <w:color w:val="000000"/>
                <w:kern w:val="28"/>
                <w:sz w:val="22"/>
                <w:szCs w:val="22"/>
              </w:rPr>
            </w:pPr>
          </w:p>
        </w:tc>
        <w:tc>
          <w:tcPr>
            <w:tcW w:w="8196" w:type="dxa"/>
            <w:gridSpan w:val="6"/>
            <w:vAlign w:val="center"/>
          </w:tcPr>
          <w:p w14:paraId="3D4A8495" w14:textId="77777777" w:rsidR="00910A51" w:rsidRPr="002A278A" w:rsidRDefault="00910A51" w:rsidP="00704DEE">
            <w:pPr>
              <w:jc w:val="both"/>
              <w:rPr>
                <w:rFonts w:ascii="Corbel" w:hAnsi="Corbel" w:cs="Arial"/>
                <w:color w:val="000000"/>
                <w:kern w:val="28"/>
                <w:sz w:val="22"/>
                <w:szCs w:val="22"/>
              </w:rPr>
            </w:pPr>
          </w:p>
        </w:tc>
      </w:tr>
      <w:tr w:rsidR="00910A51" w:rsidRPr="002A278A" w14:paraId="51F9DF52" w14:textId="77777777" w:rsidTr="0090048C">
        <w:trPr>
          <w:trHeight w:val="567"/>
        </w:trPr>
        <w:tc>
          <w:tcPr>
            <w:tcW w:w="709" w:type="dxa"/>
            <w:vMerge/>
          </w:tcPr>
          <w:p w14:paraId="50B0C0D7" w14:textId="77777777" w:rsidR="00910A51" w:rsidRPr="002A278A" w:rsidRDefault="00910A51" w:rsidP="00704DEE">
            <w:pPr>
              <w:jc w:val="both"/>
              <w:rPr>
                <w:rFonts w:ascii="Corbel" w:hAnsi="Corbel" w:cs="Arial"/>
                <w:color w:val="000000"/>
                <w:kern w:val="28"/>
                <w:sz w:val="22"/>
                <w:szCs w:val="22"/>
              </w:rPr>
            </w:pPr>
          </w:p>
        </w:tc>
        <w:tc>
          <w:tcPr>
            <w:tcW w:w="1302" w:type="dxa"/>
            <w:gridSpan w:val="2"/>
            <w:vMerge/>
            <w:tcBorders>
              <w:bottom w:val="single" w:sz="4" w:space="0" w:color="auto"/>
            </w:tcBorders>
            <w:vAlign w:val="center"/>
          </w:tcPr>
          <w:p w14:paraId="27E2D671" w14:textId="77777777" w:rsidR="00910A51" w:rsidRPr="002A278A" w:rsidRDefault="00910A51" w:rsidP="00704DEE">
            <w:pPr>
              <w:jc w:val="both"/>
              <w:rPr>
                <w:rFonts w:ascii="Corbel" w:hAnsi="Corbel" w:cs="Arial"/>
                <w:color w:val="000000"/>
                <w:kern w:val="28"/>
                <w:sz w:val="22"/>
                <w:szCs w:val="22"/>
              </w:rPr>
            </w:pPr>
          </w:p>
        </w:tc>
        <w:tc>
          <w:tcPr>
            <w:tcW w:w="8196" w:type="dxa"/>
            <w:gridSpan w:val="6"/>
            <w:tcBorders>
              <w:bottom w:val="single" w:sz="4" w:space="0" w:color="auto"/>
            </w:tcBorders>
            <w:vAlign w:val="center"/>
          </w:tcPr>
          <w:p w14:paraId="44497AD4" w14:textId="77777777" w:rsidR="00910A51" w:rsidRPr="002A278A" w:rsidRDefault="00910A51" w:rsidP="00704DEE">
            <w:pPr>
              <w:jc w:val="both"/>
              <w:rPr>
                <w:rFonts w:ascii="Corbel" w:hAnsi="Corbel" w:cs="Arial"/>
                <w:color w:val="000000"/>
                <w:kern w:val="28"/>
                <w:sz w:val="22"/>
                <w:szCs w:val="22"/>
              </w:rPr>
            </w:pPr>
          </w:p>
        </w:tc>
      </w:tr>
      <w:tr w:rsidR="00910A51" w:rsidRPr="002A278A" w14:paraId="1F281205" w14:textId="77777777" w:rsidTr="000F550C">
        <w:trPr>
          <w:trHeight w:val="567"/>
        </w:trPr>
        <w:tc>
          <w:tcPr>
            <w:tcW w:w="709" w:type="dxa"/>
            <w:vMerge/>
          </w:tcPr>
          <w:p w14:paraId="79F9317D" w14:textId="77777777" w:rsidR="00910A51" w:rsidRPr="002A278A" w:rsidRDefault="00910A51" w:rsidP="00704DEE">
            <w:pPr>
              <w:jc w:val="both"/>
              <w:rPr>
                <w:rFonts w:ascii="Corbel" w:hAnsi="Corbel" w:cs="Arial"/>
                <w:color w:val="000000"/>
                <w:kern w:val="28"/>
                <w:sz w:val="22"/>
                <w:szCs w:val="22"/>
              </w:rPr>
            </w:pPr>
          </w:p>
        </w:tc>
        <w:tc>
          <w:tcPr>
            <w:tcW w:w="1302" w:type="dxa"/>
            <w:gridSpan w:val="2"/>
            <w:vAlign w:val="center"/>
          </w:tcPr>
          <w:p w14:paraId="67EC8D68"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Postcode</w:t>
            </w:r>
          </w:p>
        </w:tc>
        <w:tc>
          <w:tcPr>
            <w:tcW w:w="8196" w:type="dxa"/>
            <w:gridSpan w:val="6"/>
            <w:vAlign w:val="center"/>
          </w:tcPr>
          <w:p w14:paraId="78F9B880" w14:textId="77777777" w:rsidR="00910A51" w:rsidRPr="002A278A" w:rsidRDefault="00910A51" w:rsidP="00704DEE">
            <w:pPr>
              <w:jc w:val="both"/>
              <w:rPr>
                <w:rFonts w:ascii="Corbel" w:hAnsi="Corbel" w:cs="Arial"/>
                <w:color w:val="000000"/>
                <w:kern w:val="28"/>
                <w:sz w:val="22"/>
                <w:szCs w:val="22"/>
              </w:rPr>
            </w:pPr>
          </w:p>
        </w:tc>
      </w:tr>
      <w:tr w:rsidR="00910A51" w:rsidRPr="002A278A" w14:paraId="1E417F42" w14:textId="77777777" w:rsidTr="000F550C">
        <w:trPr>
          <w:trHeight w:val="567"/>
        </w:trPr>
        <w:tc>
          <w:tcPr>
            <w:tcW w:w="709" w:type="dxa"/>
            <w:vMerge w:val="restart"/>
          </w:tcPr>
          <w:p w14:paraId="5F4805AF"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10</w:t>
            </w:r>
          </w:p>
        </w:tc>
        <w:tc>
          <w:tcPr>
            <w:tcW w:w="1302" w:type="dxa"/>
            <w:gridSpan w:val="2"/>
            <w:vMerge w:val="restart"/>
            <w:vAlign w:val="center"/>
          </w:tcPr>
          <w:p w14:paraId="690EE96E"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Contact Numbers</w:t>
            </w:r>
          </w:p>
        </w:tc>
        <w:tc>
          <w:tcPr>
            <w:tcW w:w="1798" w:type="dxa"/>
            <w:gridSpan w:val="3"/>
            <w:vAlign w:val="center"/>
          </w:tcPr>
          <w:p w14:paraId="7C1E1F83"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Mobile</w:t>
            </w:r>
          </w:p>
        </w:tc>
        <w:tc>
          <w:tcPr>
            <w:tcW w:w="6398" w:type="dxa"/>
            <w:gridSpan w:val="3"/>
            <w:vAlign w:val="center"/>
          </w:tcPr>
          <w:p w14:paraId="2AABDCC7" w14:textId="77777777" w:rsidR="00910A51" w:rsidRPr="002A278A" w:rsidRDefault="00910A51" w:rsidP="00704DEE">
            <w:pPr>
              <w:jc w:val="both"/>
              <w:rPr>
                <w:rFonts w:ascii="Corbel" w:hAnsi="Corbel" w:cs="Arial"/>
                <w:color w:val="000000"/>
                <w:kern w:val="28"/>
                <w:sz w:val="22"/>
                <w:szCs w:val="22"/>
              </w:rPr>
            </w:pPr>
          </w:p>
        </w:tc>
      </w:tr>
      <w:tr w:rsidR="00910A51" w:rsidRPr="002A278A" w14:paraId="304BFF8B" w14:textId="77777777" w:rsidTr="000F550C">
        <w:trPr>
          <w:trHeight w:val="567"/>
        </w:trPr>
        <w:tc>
          <w:tcPr>
            <w:tcW w:w="709" w:type="dxa"/>
            <w:vMerge/>
          </w:tcPr>
          <w:p w14:paraId="51BBCCF5" w14:textId="77777777" w:rsidR="00910A51" w:rsidRPr="002A278A" w:rsidRDefault="00910A51" w:rsidP="00704DEE">
            <w:pPr>
              <w:jc w:val="both"/>
              <w:rPr>
                <w:rFonts w:ascii="Corbel" w:hAnsi="Corbel" w:cs="Arial"/>
                <w:color w:val="000000"/>
                <w:kern w:val="28"/>
                <w:sz w:val="22"/>
                <w:szCs w:val="22"/>
              </w:rPr>
            </w:pPr>
          </w:p>
        </w:tc>
        <w:tc>
          <w:tcPr>
            <w:tcW w:w="1302" w:type="dxa"/>
            <w:gridSpan w:val="2"/>
            <w:vMerge/>
            <w:vAlign w:val="center"/>
          </w:tcPr>
          <w:p w14:paraId="2CB2C5DF" w14:textId="77777777" w:rsidR="00910A51" w:rsidRPr="002A278A" w:rsidRDefault="00910A51" w:rsidP="00704DEE">
            <w:pPr>
              <w:jc w:val="both"/>
              <w:rPr>
                <w:rFonts w:ascii="Corbel" w:hAnsi="Corbel" w:cs="Arial"/>
                <w:color w:val="000000"/>
                <w:kern w:val="28"/>
                <w:sz w:val="22"/>
                <w:szCs w:val="22"/>
              </w:rPr>
            </w:pPr>
          </w:p>
        </w:tc>
        <w:tc>
          <w:tcPr>
            <w:tcW w:w="1798" w:type="dxa"/>
            <w:gridSpan w:val="3"/>
            <w:vAlign w:val="center"/>
          </w:tcPr>
          <w:p w14:paraId="615DC0F2" w14:textId="77777777" w:rsidR="00910A51" w:rsidRPr="002A278A" w:rsidRDefault="00D14578" w:rsidP="00704DEE">
            <w:pPr>
              <w:jc w:val="both"/>
              <w:rPr>
                <w:rFonts w:ascii="Corbel" w:hAnsi="Corbel" w:cs="Arial"/>
                <w:color w:val="000000"/>
                <w:kern w:val="28"/>
                <w:sz w:val="22"/>
                <w:szCs w:val="22"/>
              </w:rPr>
            </w:pPr>
            <w:r w:rsidRPr="002A278A">
              <w:rPr>
                <w:rFonts w:ascii="Corbel" w:hAnsi="Corbel" w:cs="Arial"/>
                <w:color w:val="000000"/>
                <w:kern w:val="28"/>
                <w:sz w:val="22"/>
                <w:szCs w:val="22"/>
              </w:rPr>
              <w:t>Landline</w:t>
            </w:r>
          </w:p>
        </w:tc>
        <w:tc>
          <w:tcPr>
            <w:tcW w:w="6398" w:type="dxa"/>
            <w:gridSpan w:val="3"/>
            <w:vAlign w:val="center"/>
          </w:tcPr>
          <w:p w14:paraId="64BFE1F2" w14:textId="77777777" w:rsidR="00910A51" w:rsidRPr="002A278A" w:rsidRDefault="00910A51" w:rsidP="00704DEE">
            <w:pPr>
              <w:jc w:val="both"/>
              <w:rPr>
                <w:rFonts w:ascii="Corbel" w:hAnsi="Corbel" w:cs="Arial"/>
                <w:color w:val="000000"/>
                <w:kern w:val="28"/>
                <w:sz w:val="22"/>
                <w:szCs w:val="22"/>
              </w:rPr>
            </w:pPr>
          </w:p>
        </w:tc>
      </w:tr>
      <w:tr w:rsidR="00910A51" w:rsidRPr="002A278A" w14:paraId="1A629F72" w14:textId="77777777" w:rsidTr="000F550C">
        <w:trPr>
          <w:trHeight w:val="567"/>
        </w:trPr>
        <w:tc>
          <w:tcPr>
            <w:tcW w:w="709" w:type="dxa"/>
          </w:tcPr>
          <w:p w14:paraId="6E975049"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11</w:t>
            </w:r>
          </w:p>
        </w:tc>
        <w:tc>
          <w:tcPr>
            <w:tcW w:w="1302" w:type="dxa"/>
            <w:gridSpan w:val="2"/>
            <w:vAlign w:val="center"/>
          </w:tcPr>
          <w:p w14:paraId="3DEFE3BA"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Email Address</w:t>
            </w:r>
          </w:p>
        </w:tc>
        <w:tc>
          <w:tcPr>
            <w:tcW w:w="8196" w:type="dxa"/>
            <w:gridSpan w:val="6"/>
            <w:vAlign w:val="center"/>
          </w:tcPr>
          <w:p w14:paraId="37001CEE" w14:textId="77777777" w:rsidR="00910A51" w:rsidRPr="002A278A" w:rsidRDefault="00910A51" w:rsidP="00704DEE">
            <w:pPr>
              <w:jc w:val="both"/>
              <w:rPr>
                <w:rFonts w:ascii="Corbel" w:hAnsi="Corbel" w:cs="Arial"/>
                <w:color w:val="000000"/>
                <w:kern w:val="28"/>
                <w:sz w:val="22"/>
                <w:szCs w:val="22"/>
              </w:rPr>
            </w:pPr>
          </w:p>
        </w:tc>
      </w:tr>
      <w:tr w:rsidR="00910A51" w:rsidRPr="002A278A" w14:paraId="7497EE89" w14:textId="77777777" w:rsidTr="000F550C">
        <w:trPr>
          <w:trHeight w:val="567"/>
        </w:trPr>
        <w:tc>
          <w:tcPr>
            <w:tcW w:w="709" w:type="dxa"/>
          </w:tcPr>
          <w:p w14:paraId="548B88BE"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12</w:t>
            </w:r>
          </w:p>
        </w:tc>
        <w:tc>
          <w:tcPr>
            <w:tcW w:w="2330" w:type="dxa"/>
            <w:gridSpan w:val="3"/>
            <w:vAlign w:val="center"/>
          </w:tcPr>
          <w:p w14:paraId="0809C0EF"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Date of Birth</w:t>
            </w:r>
            <w:r w:rsidRPr="002A278A">
              <w:rPr>
                <w:rFonts w:ascii="Corbel" w:hAnsi="Corbel" w:cs="Arial"/>
                <w:i/>
                <w:color w:val="000000"/>
                <w:kern w:val="28"/>
                <w:sz w:val="22"/>
                <w:szCs w:val="22"/>
              </w:rPr>
              <w:t xml:space="preserve"> (if under 18)</w:t>
            </w:r>
          </w:p>
        </w:tc>
        <w:tc>
          <w:tcPr>
            <w:tcW w:w="7168" w:type="dxa"/>
            <w:gridSpan w:val="5"/>
            <w:vAlign w:val="center"/>
          </w:tcPr>
          <w:p w14:paraId="793B577A" w14:textId="77777777" w:rsidR="00910A51" w:rsidRPr="002A278A" w:rsidRDefault="00910A51" w:rsidP="00704DEE">
            <w:pPr>
              <w:jc w:val="both"/>
              <w:rPr>
                <w:rFonts w:ascii="Corbel" w:hAnsi="Corbel" w:cs="Arial"/>
                <w:color w:val="000000"/>
                <w:kern w:val="28"/>
                <w:sz w:val="22"/>
                <w:szCs w:val="22"/>
              </w:rPr>
            </w:pPr>
          </w:p>
        </w:tc>
      </w:tr>
      <w:tr w:rsidR="00910A51" w:rsidRPr="002A278A" w14:paraId="57B91EAD" w14:textId="77777777" w:rsidTr="000F550C">
        <w:trPr>
          <w:trHeight w:val="567"/>
        </w:trPr>
        <w:tc>
          <w:tcPr>
            <w:tcW w:w="709" w:type="dxa"/>
            <w:vMerge w:val="restart"/>
          </w:tcPr>
          <w:p w14:paraId="03A6EA7F"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13</w:t>
            </w:r>
          </w:p>
        </w:tc>
        <w:tc>
          <w:tcPr>
            <w:tcW w:w="9498" w:type="dxa"/>
            <w:gridSpan w:val="8"/>
            <w:vAlign w:val="center"/>
          </w:tcPr>
          <w:p w14:paraId="357EACD4"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Please provide details of information you think we hold in the data subject’s name. To qualify as personal data, the data must be biographical in a significant sense, having the data subject as its focus and affecting the data subject’s privacy. In addition, information held in manual/paper files will only be personal data if the file is highly structured.</w:t>
            </w:r>
          </w:p>
        </w:tc>
      </w:tr>
      <w:tr w:rsidR="00910A51" w:rsidRPr="002A278A" w14:paraId="20086974" w14:textId="77777777" w:rsidTr="000F550C">
        <w:trPr>
          <w:trHeight w:val="567"/>
        </w:trPr>
        <w:tc>
          <w:tcPr>
            <w:tcW w:w="709" w:type="dxa"/>
            <w:vMerge/>
            <w:vAlign w:val="center"/>
          </w:tcPr>
          <w:p w14:paraId="73DAAEA2" w14:textId="77777777" w:rsidR="00910A51" w:rsidRPr="002A278A" w:rsidRDefault="00910A51" w:rsidP="00704DEE">
            <w:pPr>
              <w:jc w:val="both"/>
              <w:rPr>
                <w:rFonts w:ascii="Corbel" w:hAnsi="Corbel" w:cs="Arial"/>
                <w:color w:val="000000"/>
                <w:kern w:val="28"/>
                <w:sz w:val="22"/>
                <w:szCs w:val="22"/>
              </w:rPr>
            </w:pPr>
          </w:p>
        </w:tc>
        <w:tc>
          <w:tcPr>
            <w:tcW w:w="9498" w:type="dxa"/>
            <w:gridSpan w:val="8"/>
            <w:vAlign w:val="center"/>
          </w:tcPr>
          <w:p w14:paraId="276A6A40" w14:textId="77777777" w:rsidR="00910A51" w:rsidRPr="002A278A" w:rsidRDefault="00910A51" w:rsidP="00704DEE">
            <w:pPr>
              <w:jc w:val="both"/>
              <w:rPr>
                <w:rFonts w:ascii="Corbel" w:hAnsi="Corbel" w:cs="Arial"/>
                <w:b/>
                <w:bCs/>
                <w:i/>
                <w:iCs/>
                <w:color w:val="000000"/>
                <w:kern w:val="28"/>
                <w:sz w:val="22"/>
                <w:szCs w:val="22"/>
              </w:rPr>
            </w:pPr>
            <w:r w:rsidRPr="002A278A">
              <w:rPr>
                <w:rFonts w:ascii="Corbel" w:hAnsi="Corbel" w:cs="Arial"/>
                <w:b/>
                <w:bCs/>
                <w:i/>
                <w:iCs/>
                <w:color w:val="000000"/>
                <w:kern w:val="28"/>
                <w:sz w:val="22"/>
                <w:szCs w:val="22"/>
              </w:rPr>
              <w:t xml:space="preserve">Reference numbers and departments where known </w:t>
            </w:r>
          </w:p>
          <w:p w14:paraId="387AD438" w14:textId="77777777" w:rsidR="00910A51" w:rsidRPr="002A278A" w:rsidRDefault="00910A51" w:rsidP="00704DEE">
            <w:pPr>
              <w:jc w:val="both"/>
              <w:rPr>
                <w:rFonts w:ascii="Corbel" w:hAnsi="Corbel" w:cs="Arial"/>
                <w:b/>
                <w:bCs/>
                <w:i/>
                <w:iCs/>
                <w:color w:val="000000"/>
                <w:kern w:val="28"/>
                <w:sz w:val="22"/>
                <w:szCs w:val="22"/>
              </w:rPr>
            </w:pPr>
          </w:p>
          <w:p w14:paraId="5B2C404F" w14:textId="77777777" w:rsidR="00910A51" w:rsidRPr="002A278A" w:rsidRDefault="00910A51" w:rsidP="00704DEE">
            <w:pPr>
              <w:jc w:val="both"/>
              <w:rPr>
                <w:rFonts w:ascii="Corbel" w:hAnsi="Corbel" w:cs="Arial"/>
                <w:b/>
                <w:bCs/>
                <w:i/>
                <w:iCs/>
                <w:color w:val="000000"/>
                <w:kern w:val="28"/>
                <w:sz w:val="22"/>
                <w:szCs w:val="22"/>
              </w:rPr>
            </w:pPr>
            <w:r w:rsidRPr="002A278A">
              <w:rPr>
                <w:rFonts w:ascii="Corbel" w:hAnsi="Corbel" w:cs="Arial"/>
                <w:b/>
                <w:bCs/>
                <w:i/>
                <w:iCs/>
                <w:color w:val="000000"/>
                <w:kern w:val="28"/>
                <w:sz w:val="22"/>
                <w:szCs w:val="22"/>
              </w:rPr>
              <w:t>Further details or description of information required</w:t>
            </w:r>
          </w:p>
          <w:p w14:paraId="4BABF9FB" w14:textId="77777777" w:rsidR="00910A51" w:rsidRPr="002A278A" w:rsidRDefault="00910A51" w:rsidP="00704DEE">
            <w:pPr>
              <w:jc w:val="both"/>
              <w:rPr>
                <w:rFonts w:ascii="Corbel" w:hAnsi="Corbel" w:cs="Arial"/>
                <w:color w:val="000000"/>
                <w:kern w:val="28"/>
                <w:sz w:val="22"/>
                <w:szCs w:val="22"/>
              </w:rPr>
            </w:pPr>
          </w:p>
          <w:p w14:paraId="1FA1DF83" w14:textId="77777777" w:rsidR="00910A51" w:rsidRPr="002A278A" w:rsidRDefault="00910A51" w:rsidP="00704DEE">
            <w:pPr>
              <w:jc w:val="both"/>
              <w:rPr>
                <w:rFonts w:ascii="Corbel" w:hAnsi="Corbel" w:cs="Arial"/>
                <w:color w:val="000000"/>
                <w:kern w:val="28"/>
                <w:sz w:val="22"/>
                <w:szCs w:val="22"/>
              </w:rPr>
            </w:pPr>
          </w:p>
        </w:tc>
      </w:tr>
      <w:tr w:rsidR="00910A51" w:rsidRPr="002A278A" w14:paraId="1C9E4D0D" w14:textId="77777777" w:rsidTr="000F550C">
        <w:trPr>
          <w:trHeight w:val="567"/>
        </w:trPr>
        <w:tc>
          <w:tcPr>
            <w:tcW w:w="10207" w:type="dxa"/>
            <w:gridSpan w:val="9"/>
            <w:vAlign w:val="center"/>
          </w:tcPr>
          <w:p w14:paraId="7DC237D7" w14:textId="77777777" w:rsidR="00910A51" w:rsidRPr="002A278A" w:rsidRDefault="00910A51" w:rsidP="00704DEE">
            <w:pPr>
              <w:jc w:val="both"/>
              <w:rPr>
                <w:rFonts w:ascii="Corbel" w:hAnsi="Corbel" w:cs="Arial"/>
                <w:color w:val="000000"/>
                <w:sz w:val="22"/>
                <w:szCs w:val="22"/>
              </w:rPr>
            </w:pPr>
            <w:r w:rsidRPr="002A278A">
              <w:rPr>
                <w:rFonts w:ascii="Corbel" w:hAnsi="Corbel" w:cs="Arial"/>
                <w:color w:val="000000"/>
                <w:sz w:val="22"/>
                <w:szCs w:val="22"/>
              </w:rPr>
              <w:t xml:space="preserve">We require copies of two documents for each person to prove his or her identity, one of which should include a photograph of the person. The documents could include a passport, driving licence or any other official document, including a utility bill but showing only the name and address of the person and the name of the company, not any billing details. </w:t>
            </w:r>
          </w:p>
          <w:p w14:paraId="1EE535DC" w14:textId="77777777" w:rsidR="00910A51" w:rsidRPr="002A278A" w:rsidRDefault="00910A51" w:rsidP="00704DEE">
            <w:pPr>
              <w:ind w:left="720"/>
              <w:jc w:val="both"/>
              <w:rPr>
                <w:rFonts w:ascii="Corbel" w:hAnsi="Corbel" w:cs="Arial"/>
                <w:color w:val="000000"/>
                <w:sz w:val="22"/>
                <w:szCs w:val="22"/>
              </w:rPr>
            </w:pPr>
          </w:p>
          <w:p w14:paraId="5A4FEB0C" w14:textId="77777777" w:rsidR="00910A51" w:rsidRPr="002A278A" w:rsidRDefault="00910A51" w:rsidP="00704DEE">
            <w:pPr>
              <w:jc w:val="both"/>
              <w:rPr>
                <w:rFonts w:ascii="Corbel" w:hAnsi="Corbel" w:cs="Arial"/>
                <w:color w:val="000000"/>
                <w:sz w:val="22"/>
                <w:szCs w:val="22"/>
              </w:rPr>
            </w:pPr>
            <w:r w:rsidRPr="002A278A">
              <w:rPr>
                <w:rFonts w:ascii="Corbel" w:hAnsi="Corbel" w:cs="Arial"/>
                <w:color w:val="000000"/>
                <w:sz w:val="22"/>
                <w:szCs w:val="22"/>
              </w:rPr>
              <w:t xml:space="preserve">If you are applying on someone else’s behalf, please enclose certified proof of identity for both the data subject and yourself. Where you are acting as a legal representative or guardian of the data subject certified proof of this must also be given. If you prefer, you may provide proof with an original document by attending the </w:t>
            </w:r>
            <w:r w:rsidR="0090048C" w:rsidRPr="002A278A">
              <w:rPr>
                <w:rFonts w:ascii="Corbel" w:hAnsi="Corbel" w:cs="Arial"/>
                <w:color w:val="000000"/>
                <w:sz w:val="22"/>
                <w:szCs w:val="22"/>
              </w:rPr>
              <w:t>s</w:t>
            </w:r>
            <w:r w:rsidRPr="002A278A">
              <w:rPr>
                <w:rFonts w:ascii="Corbel" w:hAnsi="Corbel" w:cs="Arial"/>
                <w:color w:val="000000"/>
                <w:sz w:val="22"/>
                <w:szCs w:val="22"/>
              </w:rPr>
              <w:t>chool in person and bringing these documents with you.</w:t>
            </w:r>
          </w:p>
          <w:p w14:paraId="46F9190E" w14:textId="77777777" w:rsidR="00910A51" w:rsidRPr="002A278A" w:rsidRDefault="00910A51" w:rsidP="00704DEE">
            <w:pPr>
              <w:jc w:val="both"/>
              <w:rPr>
                <w:rFonts w:ascii="Corbel" w:hAnsi="Corbel" w:cs="Arial"/>
                <w:b/>
                <w:bCs/>
                <w:i/>
                <w:iCs/>
                <w:color w:val="000000"/>
                <w:kern w:val="28"/>
                <w:sz w:val="22"/>
                <w:szCs w:val="22"/>
              </w:rPr>
            </w:pPr>
            <w:r w:rsidRPr="002A278A">
              <w:rPr>
                <w:rFonts w:ascii="Corbel" w:hAnsi="Corbel" w:cs="Arial"/>
                <w:b/>
                <w:bCs/>
                <w:i/>
                <w:iCs/>
                <w:color w:val="000000"/>
                <w:kern w:val="28"/>
                <w:sz w:val="22"/>
                <w:szCs w:val="22"/>
              </w:rPr>
              <w:t>Failure to provide these documents with your application may mean your request is refused.</w:t>
            </w:r>
          </w:p>
          <w:p w14:paraId="5D4304ED" w14:textId="77777777" w:rsidR="00910A51" w:rsidRPr="002A278A" w:rsidRDefault="00910A51" w:rsidP="00704DEE">
            <w:pPr>
              <w:ind w:firstLine="720"/>
              <w:jc w:val="both"/>
              <w:rPr>
                <w:rFonts w:ascii="Corbel" w:hAnsi="Corbel" w:cs="Arial"/>
                <w:color w:val="000000"/>
                <w:kern w:val="28"/>
                <w:sz w:val="22"/>
                <w:szCs w:val="22"/>
              </w:rPr>
            </w:pPr>
          </w:p>
          <w:p w14:paraId="6F20E5F1" w14:textId="77777777" w:rsidR="00910A51" w:rsidRPr="002A278A" w:rsidRDefault="00910A51" w:rsidP="00704DEE">
            <w:pPr>
              <w:jc w:val="both"/>
              <w:rPr>
                <w:rFonts w:ascii="Corbel" w:hAnsi="Corbel" w:cs="Arial"/>
                <w:color w:val="000000"/>
                <w:kern w:val="28"/>
                <w:sz w:val="22"/>
                <w:szCs w:val="22"/>
              </w:rPr>
            </w:pPr>
            <w:r w:rsidRPr="002A278A">
              <w:rPr>
                <w:rFonts w:ascii="Corbel" w:hAnsi="Corbel" w:cs="Arial"/>
                <w:color w:val="000000"/>
                <w:kern w:val="28"/>
                <w:sz w:val="22"/>
                <w:szCs w:val="22"/>
              </w:rPr>
              <w:t>After completing the application, please check to ensure that all the information you have provided is accurate and all required documents are enclosed. Sign below and return the application to:</w:t>
            </w:r>
          </w:p>
          <w:p w14:paraId="5C223354" w14:textId="77777777" w:rsidR="0090048C" w:rsidRPr="002A278A" w:rsidRDefault="0090048C" w:rsidP="00704DEE">
            <w:pPr>
              <w:jc w:val="both"/>
              <w:rPr>
                <w:rFonts w:ascii="Corbel" w:hAnsi="Corbel" w:cs="Arial"/>
                <w:color w:val="000000"/>
                <w:kern w:val="28"/>
                <w:sz w:val="22"/>
                <w:szCs w:val="22"/>
              </w:rPr>
            </w:pPr>
          </w:p>
          <w:p w14:paraId="27180332" w14:textId="77777777" w:rsidR="00910A51" w:rsidRPr="002A278A" w:rsidRDefault="00910A51" w:rsidP="00704DEE">
            <w:pPr>
              <w:ind w:left="720" w:hanging="720"/>
              <w:jc w:val="both"/>
              <w:rPr>
                <w:rFonts w:ascii="Corbel" w:hAnsi="Corbel" w:cs="Arial"/>
                <w:b/>
                <w:bCs/>
                <w:i/>
                <w:iCs/>
                <w:color w:val="000000"/>
                <w:kern w:val="28"/>
                <w:sz w:val="22"/>
                <w:szCs w:val="22"/>
              </w:rPr>
            </w:pPr>
            <w:r w:rsidRPr="002A278A">
              <w:rPr>
                <w:rFonts w:ascii="Corbel" w:hAnsi="Corbel" w:cs="Arial"/>
                <w:b/>
                <w:bCs/>
                <w:i/>
                <w:iCs/>
                <w:color w:val="000000"/>
                <w:kern w:val="28"/>
                <w:sz w:val="22"/>
                <w:szCs w:val="22"/>
              </w:rPr>
              <w:t>The Chief Operations Officer, The CLIC Trust, Chorlton Park Primary School,</w:t>
            </w:r>
          </w:p>
          <w:p w14:paraId="5F3F5B4C" w14:textId="77777777" w:rsidR="00910A51" w:rsidRPr="002A278A" w:rsidRDefault="00910A51" w:rsidP="00704DEE">
            <w:pPr>
              <w:ind w:left="720" w:hanging="720"/>
              <w:jc w:val="both"/>
              <w:rPr>
                <w:rFonts w:ascii="Corbel" w:hAnsi="Corbel" w:cs="Arial"/>
                <w:b/>
                <w:bCs/>
                <w:i/>
                <w:iCs/>
                <w:color w:val="000000"/>
                <w:kern w:val="28"/>
                <w:sz w:val="22"/>
                <w:szCs w:val="22"/>
              </w:rPr>
            </w:pPr>
            <w:r w:rsidRPr="002A278A">
              <w:rPr>
                <w:rFonts w:ascii="Corbel" w:hAnsi="Corbel" w:cs="Arial"/>
                <w:b/>
                <w:bCs/>
                <w:i/>
                <w:iCs/>
                <w:color w:val="000000"/>
                <w:kern w:val="28"/>
                <w:sz w:val="22"/>
                <w:szCs w:val="22"/>
              </w:rPr>
              <w:t xml:space="preserve">Mauldeth Road West, Chorlton, Manchester, M21 7HH </w:t>
            </w:r>
          </w:p>
        </w:tc>
      </w:tr>
    </w:tbl>
    <w:p w14:paraId="7FFEA869" w14:textId="77777777" w:rsidR="00910A51" w:rsidRPr="002A278A" w:rsidRDefault="00910A51" w:rsidP="00910A51">
      <w:pPr>
        <w:jc w:val="both"/>
        <w:rPr>
          <w:rFonts w:ascii="Corbel" w:hAnsi="Corbel" w:cs="Arial"/>
          <w:b/>
          <w:bCs/>
          <w:color w:val="FFFFFF"/>
          <w:kern w:val="28"/>
          <w:sz w:val="22"/>
          <w:szCs w:val="22"/>
        </w:rPr>
      </w:pPr>
      <w:r w:rsidRPr="002A278A">
        <w:rPr>
          <w:rFonts w:ascii="Corbel" w:hAnsi="Corbel" w:cs="Arial"/>
          <w:b/>
          <w:bCs/>
          <w:color w:val="FFFFFF"/>
          <w:kern w:val="28"/>
          <w:sz w:val="22"/>
          <w:szCs w:val="22"/>
        </w:rPr>
        <w:t>ART A – Personal Application</w:t>
      </w:r>
    </w:p>
    <w:p w14:paraId="678FC94A" w14:textId="77777777" w:rsidR="00910A51" w:rsidRPr="002A278A" w:rsidRDefault="00910A51" w:rsidP="000F550C">
      <w:pPr>
        <w:ind w:left="-142"/>
        <w:jc w:val="both"/>
        <w:rPr>
          <w:rFonts w:ascii="Corbel" w:hAnsi="Corbel" w:cs="Arial"/>
          <w:color w:val="000000"/>
          <w:kern w:val="28"/>
          <w:sz w:val="22"/>
          <w:szCs w:val="22"/>
        </w:rPr>
      </w:pPr>
      <w:r w:rsidRPr="002A278A">
        <w:rPr>
          <w:rFonts w:ascii="Corbel" w:hAnsi="Corbel" w:cs="Arial"/>
          <w:color w:val="000000"/>
          <w:kern w:val="28"/>
          <w:sz w:val="22"/>
          <w:szCs w:val="22"/>
        </w:rPr>
        <w:t>Signed: _________________________________________________________</w:t>
      </w:r>
    </w:p>
    <w:p w14:paraId="122A138C" w14:textId="77777777" w:rsidR="00910A51" w:rsidRPr="002A278A" w:rsidRDefault="00910A51" w:rsidP="000F550C">
      <w:pPr>
        <w:ind w:left="-142"/>
        <w:jc w:val="both"/>
        <w:rPr>
          <w:rFonts w:ascii="Corbel" w:hAnsi="Corbel" w:cs="Arial"/>
          <w:color w:val="000000"/>
          <w:kern w:val="28"/>
          <w:sz w:val="22"/>
          <w:szCs w:val="22"/>
        </w:rPr>
      </w:pPr>
    </w:p>
    <w:p w14:paraId="733C9868" w14:textId="77777777" w:rsidR="00910A51" w:rsidRPr="002A278A" w:rsidRDefault="00910A51" w:rsidP="000F550C">
      <w:pPr>
        <w:ind w:left="-142"/>
        <w:jc w:val="both"/>
        <w:rPr>
          <w:rFonts w:ascii="Corbel" w:hAnsi="Corbel" w:cs="Arial"/>
          <w:color w:val="000000"/>
          <w:kern w:val="28"/>
          <w:sz w:val="22"/>
          <w:szCs w:val="22"/>
        </w:rPr>
      </w:pPr>
      <w:r w:rsidRPr="002A278A">
        <w:rPr>
          <w:rFonts w:ascii="Corbel" w:hAnsi="Corbel" w:cs="Arial"/>
          <w:color w:val="000000"/>
          <w:kern w:val="28"/>
          <w:sz w:val="22"/>
          <w:szCs w:val="22"/>
        </w:rPr>
        <w:t>Date: _________________________________________________________</w:t>
      </w:r>
    </w:p>
    <w:p w14:paraId="76AFB09C" w14:textId="77777777" w:rsidR="00910A51" w:rsidRPr="002A278A" w:rsidRDefault="00910A51" w:rsidP="000F550C">
      <w:pPr>
        <w:ind w:left="-142"/>
        <w:jc w:val="both"/>
        <w:rPr>
          <w:rFonts w:ascii="Corbel" w:hAnsi="Corbel" w:cs="Arial"/>
          <w:color w:val="000000"/>
          <w:kern w:val="28"/>
          <w:sz w:val="14"/>
          <w:szCs w:val="14"/>
        </w:rPr>
      </w:pPr>
    </w:p>
    <w:p w14:paraId="4D1740FD" w14:textId="77777777" w:rsidR="00910A51" w:rsidRPr="002A278A" w:rsidRDefault="00910A51" w:rsidP="000F550C">
      <w:pPr>
        <w:ind w:left="-142"/>
        <w:jc w:val="both"/>
        <w:rPr>
          <w:rFonts w:ascii="Corbel" w:hAnsi="Corbel" w:cs="Arial"/>
          <w:color w:val="000000"/>
          <w:kern w:val="28"/>
          <w:sz w:val="22"/>
          <w:szCs w:val="22"/>
        </w:rPr>
      </w:pPr>
      <w:r w:rsidRPr="002A278A">
        <w:rPr>
          <w:rFonts w:ascii="Corbel" w:hAnsi="Corbel" w:cs="Arial"/>
          <w:color w:val="000000"/>
          <w:kern w:val="28"/>
          <w:sz w:val="22"/>
          <w:szCs w:val="22"/>
        </w:rPr>
        <w:t>The CLIC Trust is committed to the principles defined in the 1998 Data Protection Act and the General Data Protection Regulation. As such, information on this document will be used only for the purposes described above. We may, however, store the data in manual or electronic form, but only for as long as we are required to do so by law.</w:t>
      </w:r>
    </w:p>
    <w:p w14:paraId="10250E8B" w14:textId="77777777" w:rsidR="00910A51" w:rsidRPr="002A278A" w:rsidRDefault="00910A51" w:rsidP="000F550C">
      <w:pPr>
        <w:ind w:left="-142"/>
        <w:jc w:val="both"/>
        <w:rPr>
          <w:rFonts w:ascii="Corbel" w:hAnsi="Corbel" w:cs="Arial"/>
          <w:color w:val="000000"/>
          <w:kern w:val="28"/>
          <w:sz w:val="14"/>
          <w:szCs w:val="14"/>
        </w:rPr>
      </w:pPr>
    </w:p>
    <w:p w14:paraId="78AB9BCC" w14:textId="77777777" w:rsidR="00910A51" w:rsidRPr="002A278A" w:rsidRDefault="00910A51" w:rsidP="000F550C">
      <w:pPr>
        <w:tabs>
          <w:tab w:val="left" w:pos="4253"/>
        </w:tabs>
        <w:ind w:left="-142"/>
        <w:rPr>
          <w:rStyle w:val="Hyperlink"/>
          <w:rFonts w:ascii="Corbel" w:hAnsi="Corbel" w:cs="Arial"/>
          <w:color w:val="auto"/>
          <w:kern w:val="28"/>
          <w:sz w:val="22"/>
          <w:szCs w:val="22"/>
          <w:lang w:val="en"/>
        </w:rPr>
      </w:pPr>
      <w:r w:rsidRPr="002A278A">
        <w:rPr>
          <w:rFonts w:ascii="Corbel" w:hAnsi="Corbel" w:cs="Arial"/>
          <w:kern w:val="28"/>
          <w:sz w:val="22"/>
          <w:szCs w:val="22"/>
          <w:lang w:val="en"/>
        </w:rPr>
        <w:t xml:space="preserve">General information about the Data Protection Act can be obtained from the Information Commissioner Information Line </w:t>
      </w:r>
      <w:r w:rsidRPr="002A278A">
        <w:rPr>
          <w:rStyle w:val="st1"/>
          <w:rFonts w:ascii="Corbel" w:hAnsi="Corbel" w:cs="Arial"/>
          <w:sz w:val="22"/>
          <w:szCs w:val="22"/>
        </w:rPr>
        <w:t>0303 123 1113</w:t>
      </w:r>
      <w:r w:rsidRPr="002A278A">
        <w:rPr>
          <w:rFonts w:ascii="Corbel" w:hAnsi="Corbel" w:cs="Arial"/>
          <w:kern w:val="28"/>
          <w:sz w:val="22"/>
          <w:szCs w:val="22"/>
          <w:lang w:val="en"/>
        </w:rPr>
        <w:t xml:space="preserve">, or visit their website </w:t>
      </w:r>
      <w:hyperlink r:id="rId27" w:history="1">
        <w:r w:rsidRPr="002A278A">
          <w:rPr>
            <w:rStyle w:val="Hyperlink"/>
            <w:rFonts w:ascii="Corbel" w:hAnsi="Corbel" w:cs="Arial"/>
            <w:kern w:val="28"/>
            <w:sz w:val="22"/>
            <w:szCs w:val="22"/>
            <w:lang w:val="en"/>
          </w:rPr>
          <w:t>www.ico.gov.uk</w:t>
        </w:r>
      </w:hyperlink>
    </w:p>
    <w:p w14:paraId="6A84CEE1" w14:textId="77777777" w:rsidR="008C48DD" w:rsidRPr="002A278A" w:rsidRDefault="008C48DD" w:rsidP="009F757F">
      <w:pPr>
        <w:tabs>
          <w:tab w:val="left" w:pos="4253"/>
        </w:tabs>
        <w:ind w:left="-851"/>
        <w:rPr>
          <w:rFonts w:ascii="Corbel" w:hAnsi="Corbel"/>
          <w:sz w:val="22"/>
          <w:szCs w:val="22"/>
        </w:rPr>
      </w:pPr>
    </w:p>
    <w:p w14:paraId="04016BA1" w14:textId="77777777" w:rsidR="0035740D" w:rsidRPr="002A278A" w:rsidRDefault="008C48DD" w:rsidP="000F550C">
      <w:pPr>
        <w:ind w:left="-142"/>
        <w:rPr>
          <w:rFonts w:ascii="Corbel" w:eastAsia="MS Mincho" w:hAnsi="Corbel"/>
          <w:b/>
          <w:i/>
          <w:sz w:val="22"/>
          <w:szCs w:val="22"/>
          <w:lang w:val="en-US" w:eastAsia="en-US"/>
        </w:rPr>
      </w:pPr>
      <w:r w:rsidRPr="002A278A">
        <w:rPr>
          <w:rFonts w:ascii="Corbel" w:hAnsi="Corbel"/>
          <w:sz w:val="22"/>
          <w:szCs w:val="22"/>
          <w:lang w:val="en"/>
        </w:rPr>
        <w:t xml:space="preserve">With any </w:t>
      </w:r>
      <w:r w:rsidR="0090048C" w:rsidRPr="002A278A">
        <w:rPr>
          <w:rFonts w:ascii="Corbel" w:hAnsi="Corbel"/>
          <w:sz w:val="22"/>
          <w:szCs w:val="22"/>
          <w:lang w:val="en"/>
        </w:rPr>
        <w:t>queries,</w:t>
      </w:r>
      <w:r w:rsidRPr="002A278A">
        <w:rPr>
          <w:rFonts w:ascii="Corbel" w:hAnsi="Corbel"/>
          <w:sz w:val="22"/>
          <w:szCs w:val="22"/>
          <w:lang w:val="en"/>
        </w:rPr>
        <w:t xml:space="preserve"> please contact the CLIC Trust’s Data Protection Officer</w:t>
      </w:r>
      <w:r w:rsidR="00DE37BA" w:rsidRPr="002A278A">
        <w:rPr>
          <w:rFonts w:ascii="Corbel" w:hAnsi="Corbel"/>
          <w:sz w:val="22"/>
          <w:szCs w:val="22"/>
          <w:lang w:val="en"/>
        </w:rPr>
        <w:t xml:space="preserve">, Jo Sands, </w:t>
      </w:r>
      <w:r w:rsidRPr="002A278A">
        <w:rPr>
          <w:rFonts w:ascii="Corbel" w:hAnsi="Corbel"/>
          <w:sz w:val="22"/>
          <w:szCs w:val="22"/>
          <w:lang w:val="en"/>
        </w:rPr>
        <w:t>on DPO@clicmanchester.com</w:t>
      </w:r>
    </w:p>
    <w:sectPr w:rsidR="0035740D" w:rsidRPr="002A278A" w:rsidSect="0090048C">
      <w:headerReference w:type="default" r:id="rId28"/>
      <w:footerReference w:type="even" r:id="rId29"/>
      <w:footerReference w:type="default" r:id="rId30"/>
      <w:pgSz w:w="11906" w:h="16838"/>
      <w:pgMar w:top="720" w:right="720" w:bottom="720" w:left="720" w:header="16" w:footer="1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84120" w14:textId="77777777" w:rsidR="00A11AA3" w:rsidRDefault="00A11AA3">
      <w:r>
        <w:separator/>
      </w:r>
    </w:p>
  </w:endnote>
  <w:endnote w:type="continuationSeparator" w:id="0">
    <w:p w14:paraId="451E7A74" w14:textId="77777777" w:rsidR="00A11AA3" w:rsidRDefault="00A11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1041" w14:textId="77777777" w:rsidR="007F4558" w:rsidRDefault="007F4558" w:rsidP="008909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E55240" w14:textId="77777777" w:rsidR="007F4558" w:rsidRDefault="007F4558" w:rsidP="007F45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5BE4" w14:textId="77777777" w:rsidR="00D12260" w:rsidRDefault="00D12260">
    <w:pPr>
      <w:pStyle w:val="Footer"/>
    </w:pPr>
    <w:r w:rsidRPr="00D12260">
      <w:rPr>
        <w:rFonts w:ascii="Corbel" w:hAnsi="Corbel"/>
      </w:rPr>
      <w:t xml:space="preserve">Page </w:t>
    </w:r>
    <w:r w:rsidRPr="00D12260">
      <w:rPr>
        <w:rFonts w:ascii="Corbel" w:hAnsi="Corbel"/>
        <w:b/>
        <w:bCs/>
      </w:rPr>
      <w:fldChar w:fldCharType="begin"/>
    </w:r>
    <w:r w:rsidRPr="00D12260">
      <w:rPr>
        <w:rFonts w:ascii="Corbel" w:hAnsi="Corbel"/>
        <w:b/>
        <w:bCs/>
      </w:rPr>
      <w:instrText>PAGE</w:instrText>
    </w:r>
    <w:r w:rsidRPr="00D12260">
      <w:rPr>
        <w:rFonts w:ascii="Corbel" w:hAnsi="Corbel"/>
        <w:b/>
        <w:bCs/>
      </w:rPr>
      <w:fldChar w:fldCharType="separate"/>
    </w:r>
    <w:r w:rsidRPr="00D12260">
      <w:rPr>
        <w:rFonts w:ascii="Corbel" w:hAnsi="Corbel"/>
        <w:b/>
        <w:bCs/>
      </w:rPr>
      <w:t>2</w:t>
    </w:r>
    <w:r w:rsidRPr="00D12260">
      <w:rPr>
        <w:rFonts w:ascii="Corbel" w:hAnsi="Corbel"/>
        <w:b/>
        <w:bCs/>
      </w:rPr>
      <w:fldChar w:fldCharType="end"/>
    </w:r>
    <w:r w:rsidRPr="00D12260">
      <w:rPr>
        <w:rFonts w:ascii="Corbel" w:hAnsi="Corbel"/>
      </w:rPr>
      <w:t xml:space="preserve"> of </w:t>
    </w:r>
    <w:r w:rsidRPr="00D12260">
      <w:rPr>
        <w:rFonts w:ascii="Corbel" w:hAnsi="Corbel"/>
        <w:b/>
        <w:bCs/>
      </w:rPr>
      <w:fldChar w:fldCharType="begin"/>
    </w:r>
    <w:r w:rsidRPr="00D12260">
      <w:rPr>
        <w:rFonts w:ascii="Corbel" w:hAnsi="Corbel"/>
        <w:b/>
        <w:bCs/>
      </w:rPr>
      <w:instrText>NUMPAGES</w:instrText>
    </w:r>
    <w:r w:rsidRPr="00D12260">
      <w:rPr>
        <w:rFonts w:ascii="Corbel" w:hAnsi="Corbel"/>
        <w:b/>
        <w:bCs/>
      </w:rPr>
      <w:fldChar w:fldCharType="separate"/>
    </w:r>
    <w:r w:rsidRPr="00D12260">
      <w:rPr>
        <w:rFonts w:ascii="Corbel" w:hAnsi="Corbel"/>
        <w:b/>
        <w:bCs/>
      </w:rPr>
      <w:t>2</w:t>
    </w:r>
    <w:r w:rsidRPr="00D12260">
      <w:rPr>
        <w:rFonts w:ascii="Corbel" w:hAnsi="Corbel"/>
        <w:b/>
        <w:bCs/>
      </w:rPr>
      <w:fldChar w:fldCharType="end"/>
    </w:r>
    <w:r>
      <w:rPr>
        <w:b/>
        <w:bCs/>
      </w:rPr>
      <w:tab/>
    </w:r>
    <w:r w:rsidRPr="00857A14">
      <w:rPr>
        <w:rFonts w:ascii="Corbel" w:hAnsi="Corbel"/>
        <w:color w:val="7F7F7F"/>
        <w:spacing w:val="60"/>
      </w:rPr>
      <w:t>Trust Wide Policy</w:t>
    </w:r>
  </w:p>
  <w:p w14:paraId="2EBA377C" w14:textId="77777777" w:rsidR="007F4558" w:rsidRDefault="007F4558" w:rsidP="007F45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934A3" w14:textId="77777777" w:rsidR="00A11AA3" w:rsidRDefault="00A11AA3">
      <w:r>
        <w:separator/>
      </w:r>
    </w:p>
  </w:footnote>
  <w:footnote w:type="continuationSeparator" w:id="0">
    <w:p w14:paraId="55F4F24F" w14:textId="77777777" w:rsidR="00A11AA3" w:rsidRDefault="00A11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57A3" w14:textId="77777777" w:rsidR="00A40174" w:rsidRPr="004B4C85" w:rsidRDefault="00A40174" w:rsidP="00A40174">
    <w:pPr>
      <w:ind w:left="-709"/>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14:paraId="4BC5F1B7" w14:textId="77777777" w:rsidR="00A40174" w:rsidRDefault="00A40174" w:rsidP="00A40174">
    <w:pPr>
      <w:rPr>
        <w:rFonts w:ascii="Calibri" w:hAnsi="Calibri" w:cs="Arial"/>
      </w:rPr>
    </w:pPr>
  </w:p>
  <w:p w14:paraId="03D6C9BC" w14:textId="77777777" w:rsidR="00A40174" w:rsidRDefault="00A40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9.25pt;height:332.25pt" o:bullet="t">
        <v:imagedata r:id="rId1" o:title="clip_image001"/>
      </v:shape>
    </w:pict>
  </w:numPicBullet>
  <w:numPicBullet w:numPicBulletId="1">
    <w:pict>
      <v:shape w14:anchorId="458AA374" id="_x0000_i1025" type="#_x0000_t75" style="width:3.75pt;height:5.25pt" o:bullet="t">
        <v:imagedata r:id="rId2" o:title=""/>
      </v:shape>
    </w:pict>
  </w:numPicBullet>
  <w:numPicBullet w:numPicBulletId="2">
    <w:pict>
      <v:shape w14:anchorId="72AD7A2C" id="_x0000_i1026" type="#_x0000_t75" style="width:6.75pt;height:10.5pt" o:bullet="t">
        <v:imagedata r:id="rId3" o:title="clip_image001"/>
      </v:shape>
    </w:pict>
  </w:numPicBullet>
  <w:numPicBullet w:numPicBulletId="3">
    <w:pict>
      <v:shape w14:anchorId="0434CC72" id="_x0000_i1027" type="#_x0000_t75" style="width:6.75pt;height:10.5pt" o:bullet="t">
        <v:imagedata r:id="rId4" o:title="clip_image003"/>
      </v:shape>
    </w:pict>
  </w:numPicBullet>
  <w:abstractNum w:abstractNumId="0" w15:restartNumberingAfterBreak="0">
    <w:nsid w:val="00000001"/>
    <w:multiLevelType w:val="hybridMultilevel"/>
    <w:tmpl w:val="00000001"/>
    <w:lvl w:ilvl="0" w:tplc="406CBC5E">
      <w:start w:val="1"/>
      <w:numFmt w:val="bullet"/>
      <w:lvlText w:val=""/>
      <w:lvlPicBulletId w:val="3"/>
      <w:lvlJc w:val="left"/>
      <w:pPr>
        <w:ind w:left="720" w:hanging="360"/>
      </w:pPr>
      <w:rPr>
        <w:rFonts w:ascii="Symbol" w:hAnsi="Symbol"/>
        <w:sz w:val="25"/>
      </w:rPr>
    </w:lvl>
    <w:lvl w:ilvl="1" w:tplc="1AE05B3E">
      <w:start w:val="1"/>
      <w:numFmt w:val="bullet"/>
      <w:lvlText w:val="o"/>
      <w:lvlJc w:val="left"/>
      <w:pPr>
        <w:tabs>
          <w:tab w:val="num" w:pos="1440"/>
        </w:tabs>
        <w:ind w:left="1440" w:hanging="360"/>
      </w:pPr>
      <w:rPr>
        <w:rFonts w:ascii="Courier New" w:hAnsi="Courier New"/>
      </w:rPr>
    </w:lvl>
    <w:lvl w:ilvl="2" w:tplc="CFCC54C6">
      <w:start w:val="1"/>
      <w:numFmt w:val="bullet"/>
      <w:lvlText w:val=""/>
      <w:lvlJc w:val="left"/>
      <w:pPr>
        <w:tabs>
          <w:tab w:val="num" w:pos="2160"/>
        </w:tabs>
        <w:ind w:left="2160" w:hanging="360"/>
      </w:pPr>
      <w:rPr>
        <w:rFonts w:ascii="Wingdings" w:hAnsi="Wingdings"/>
      </w:rPr>
    </w:lvl>
    <w:lvl w:ilvl="3" w:tplc="97B46568">
      <w:start w:val="1"/>
      <w:numFmt w:val="bullet"/>
      <w:lvlText w:val=""/>
      <w:lvlJc w:val="left"/>
      <w:pPr>
        <w:tabs>
          <w:tab w:val="num" w:pos="2880"/>
        </w:tabs>
        <w:ind w:left="2880" w:hanging="360"/>
      </w:pPr>
      <w:rPr>
        <w:rFonts w:ascii="Symbol" w:hAnsi="Symbol"/>
      </w:rPr>
    </w:lvl>
    <w:lvl w:ilvl="4" w:tplc="BB5C3F10">
      <w:start w:val="1"/>
      <w:numFmt w:val="bullet"/>
      <w:lvlText w:val="o"/>
      <w:lvlJc w:val="left"/>
      <w:pPr>
        <w:tabs>
          <w:tab w:val="num" w:pos="3600"/>
        </w:tabs>
        <w:ind w:left="3600" w:hanging="360"/>
      </w:pPr>
      <w:rPr>
        <w:rFonts w:ascii="Courier New" w:hAnsi="Courier New"/>
      </w:rPr>
    </w:lvl>
    <w:lvl w:ilvl="5" w:tplc="C34EF9EE">
      <w:start w:val="1"/>
      <w:numFmt w:val="bullet"/>
      <w:lvlText w:val=""/>
      <w:lvlJc w:val="left"/>
      <w:pPr>
        <w:tabs>
          <w:tab w:val="num" w:pos="4320"/>
        </w:tabs>
        <w:ind w:left="4320" w:hanging="360"/>
      </w:pPr>
      <w:rPr>
        <w:rFonts w:ascii="Wingdings" w:hAnsi="Wingdings"/>
      </w:rPr>
    </w:lvl>
    <w:lvl w:ilvl="6" w:tplc="C9B49D78">
      <w:start w:val="1"/>
      <w:numFmt w:val="bullet"/>
      <w:lvlText w:val=""/>
      <w:lvlJc w:val="left"/>
      <w:pPr>
        <w:tabs>
          <w:tab w:val="num" w:pos="5040"/>
        </w:tabs>
        <w:ind w:left="5040" w:hanging="360"/>
      </w:pPr>
      <w:rPr>
        <w:rFonts w:ascii="Symbol" w:hAnsi="Symbol"/>
      </w:rPr>
    </w:lvl>
    <w:lvl w:ilvl="7" w:tplc="85DE298C">
      <w:start w:val="1"/>
      <w:numFmt w:val="bullet"/>
      <w:lvlText w:val="o"/>
      <w:lvlJc w:val="left"/>
      <w:pPr>
        <w:tabs>
          <w:tab w:val="num" w:pos="5760"/>
        </w:tabs>
        <w:ind w:left="5760" w:hanging="360"/>
      </w:pPr>
      <w:rPr>
        <w:rFonts w:ascii="Courier New" w:hAnsi="Courier New"/>
      </w:rPr>
    </w:lvl>
    <w:lvl w:ilvl="8" w:tplc="6A6ACD7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6"/>
    <w:multiLevelType w:val="hybridMultilevel"/>
    <w:tmpl w:val="00000006"/>
    <w:lvl w:ilvl="0" w:tplc="F104F11C">
      <w:start w:val="1"/>
      <w:numFmt w:val="bullet"/>
      <w:lvlText w:val=""/>
      <w:lvlPicBulletId w:val="2"/>
      <w:lvlJc w:val="left"/>
      <w:pPr>
        <w:ind w:left="720" w:hanging="360"/>
      </w:pPr>
      <w:rPr>
        <w:rFonts w:ascii="Symbol" w:hAnsi="Symbol"/>
        <w:sz w:val="25"/>
      </w:rPr>
    </w:lvl>
    <w:lvl w:ilvl="1" w:tplc="757456E0">
      <w:start w:val="1"/>
      <w:numFmt w:val="bullet"/>
      <w:lvlText w:val="o"/>
      <w:lvlJc w:val="left"/>
      <w:pPr>
        <w:tabs>
          <w:tab w:val="num" w:pos="1440"/>
        </w:tabs>
        <w:ind w:left="1440" w:hanging="360"/>
      </w:pPr>
      <w:rPr>
        <w:rFonts w:ascii="Courier New" w:hAnsi="Courier New"/>
      </w:rPr>
    </w:lvl>
    <w:lvl w:ilvl="2" w:tplc="44803100">
      <w:start w:val="1"/>
      <w:numFmt w:val="bullet"/>
      <w:lvlText w:val=""/>
      <w:lvlJc w:val="left"/>
      <w:pPr>
        <w:tabs>
          <w:tab w:val="num" w:pos="2160"/>
        </w:tabs>
        <w:ind w:left="2160" w:hanging="360"/>
      </w:pPr>
      <w:rPr>
        <w:rFonts w:ascii="Wingdings" w:hAnsi="Wingdings"/>
      </w:rPr>
    </w:lvl>
    <w:lvl w:ilvl="3" w:tplc="2FF65238">
      <w:start w:val="1"/>
      <w:numFmt w:val="bullet"/>
      <w:lvlText w:val=""/>
      <w:lvlJc w:val="left"/>
      <w:pPr>
        <w:tabs>
          <w:tab w:val="num" w:pos="2880"/>
        </w:tabs>
        <w:ind w:left="2880" w:hanging="360"/>
      </w:pPr>
      <w:rPr>
        <w:rFonts w:ascii="Symbol" w:hAnsi="Symbol"/>
      </w:rPr>
    </w:lvl>
    <w:lvl w:ilvl="4" w:tplc="A4C4A370">
      <w:start w:val="1"/>
      <w:numFmt w:val="bullet"/>
      <w:lvlText w:val="o"/>
      <w:lvlJc w:val="left"/>
      <w:pPr>
        <w:tabs>
          <w:tab w:val="num" w:pos="3600"/>
        </w:tabs>
        <w:ind w:left="3600" w:hanging="360"/>
      </w:pPr>
      <w:rPr>
        <w:rFonts w:ascii="Courier New" w:hAnsi="Courier New"/>
      </w:rPr>
    </w:lvl>
    <w:lvl w:ilvl="5" w:tplc="9EF4A0C2">
      <w:start w:val="1"/>
      <w:numFmt w:val="bullet"/>
      <w:lvlText w:val=""/>
      <w:lvlJc w:val="left"/>
      <w:pPr>
        <w:tabs>
          <w:tab w:val="num" w:pos="4320"/>
        </w:tabs>
        <w:ind w:left="4320" w:hanging="360"/>
      </w:pPr>
      <w:rPr>
        <w:rFonts w:ascii="Wingdings" w:hAnsi="Wingdings"/>
      </w:rPr>
    </w:lvl>
    <w:lvl w:ilvl="6" w:tplc="A2807A64">
      <w:start w:val="1"/>
      <w:numFmt w:val="bullet"/>
      <w:lvlText w:val=""/>
      <w:lvlJc w:val="left"/>
      <w:pPr>
        <w:tabs>
          <w:tab w:val="num" w:pos="5040"/>
        </w:tabs>
        <w:ind w:left="5040" w:hanging="360"/>
      </w:pPr>
      <w:rPr>
        <w:rFonts w:ascii="Symbol" w:hAnsi="Symbol"/>
      </w:rPr>
    </w:lvl>
    <w:lvl w:ilvl="7" w:tplc="C6AC50A8">
      <w:start w:val="1"/>
      <w:numFmt w:val="bullet"/>
      <w:lvlText w:val="o"/>
      <w:lvlJc w:val="left"/>
      <w:pPr>
        <w:tabs>
          <w:tab w:val="num" w:pos="5760"/>
        </w:tabs>
        <w:ind w:left="5760" w:hanging="360"/>
      </w:pPr>
      <w:rPr>
        <w:rFonts w:ascii="Courier New" w:hAnsi="Courier New"/>
      </w:rPr>
    </w:lvl>
    <w:lvl w:ilvl="8" w:tplc="97C25638">
      <w:start w:val="1"/>
      <w:numFmt w:val="bullet"/>
      <w:lvlText w:val=""/>
      <w:lvlJc w:val="left"/>
      <w:pPr>
        <w:tabs>
          <w:tab w:val="num" w:pos="6480"/>
        </w:tabs>
        <w:ind w:left="6480" w:hanging="360"/>
      </w:pPr>
      <w:rPr>
        <w:rFonts w:ascii="Wingdings" w:hAnsi="Wingdings"/>
      </w:rPr>
    </w:lvl>
  </w:abstractNum>
  <w:abstractNum w:abstractNumId="2" w15:restartNumberingAfterBreak="0">
    <w:nsid w:val="00000016"/>
    <w:multiLevelType w:val="hybridMultilevel"/>
    <w:tmpl w:val="00000016"/>
    <w:lvl w:ilvl="0" w:tplc="738AEA30">
      <w:start w:val="1"/>
      <w:numFmt w:val="bullet"/>
      <w:lvlText w:val=""/>
      <w:lvlPicBulletId w:val="2"/>
      <w:lvlJc w:val="left"/>
      <w:pPr>
        <w:ind w:left="720" w:hanging="360"/>
      </w:pPr>
      <w:rPr>
        <w:rFonts w:ascii="Symbol" w:hAnsi="Symbol"/>
        <w:sz w:val="25"/>
      </w:rPr>
    </w:lvl>
    <w:lvl w:ilvl="1" w:tplc="CFC69AB8">
      <w:start w:val="1"/>
      <w:numFmt w:val="bullet"/>
      <w:lvlText w:val="o"/>
      <w:lvlPicBulletId w:val="2"/>
      <w:lvlJc w:val="left"/>
      <w:pPr>
        <w:ind w:left="1440" w:hanging="360"/>
      </w:pPr>
      <w:rPr>
        <w:rFonts w:ascii="Courier New" w:hAnsi="Courier New"/>
        <w:sz w:val="25"/>
      </w:rPr>
    </w:lvl>
    <w:lvl w:ilvl="2" w:tplc="22FEF02E">
      <w:start w:val="1"/>
      <w:numFmt w:val="bullet"/>
      <w:lvlText w:val=""/>
      <w:lvlJc w:val="left"/>
      <w:pPr>
        <w:tabs>
          <w:tab w:val="num" w:pos="2160"/>
        </w:tabs>
        <w:ind w:left="2160" w:hanging="360"/>
      </w:pPr>
      <w:rPr>
        <w:rFonts w:ascii="Wingdings" w:hAnsi="Wingdings"/>
      </w:rPr>
    </w:lvl>
    <w:lvl w:ilvl="3" w:tplc="C8620076">
      <w:start w:val="1"/>
      <w:numFmt w:val="bullet"/>
      <w:lvlText w:val=""/>
      <w:lvlJc w:val="left"/>
      <w:pPr>
        <w:tabs>
          <w:tab w:val="num" w:pos="2880"/>
        </w:tabs>
        <w:ind w:left="2880" w:hanging="360"/>
      </w:pPr>
      <w:rPr>
        <w:rFonts w:ascii="Symbol" w:hAnsi="Symbol"/>
      </w:rPr>
    </w:lvl>
    <w:lvl w:ilvl="4" w:tplc="0A1294D8">
      <w:start w:val="1"/>
      <w:numFmt w:val="bullet"/>
      <w:lvlText w:val="o"/>
      <w:lvlJc w:val="left"/>
      <w:pPr>
        <w:tabs>
          <w:tab w:val="num" w:pos="3600"/>
        </w:tabs>
        <w:ind w:left="3600" w:hanging="360"/>
      </w:pPr>
      <w:rPr>
        <w:rFonts w:ascii="Courier New" w:hAnsi="Courier New"/>
      </w:rPr>
    </w:lvl>
    <w:lvl w:ilvl="5" w:tplc="929AC452">
      <w:start w:val="1"/>
      <w:numFmt w:val="bullet"/>
      <w:lvlText w:val=""/>
      <w:lvlJc w:val="left"/>
      <w:pPr>
        <w:tabs>
          <w:tab w:val="num" w:pos="4320"/>
        </w:tabs>
        <w:ind w:left="4320" w:hanging="360"/>
      </w:pPr>
      <w:rPr>
        <w:rFonts w:ascii="Wingdings" w:hAnsi="Wingdings"/>
      </w:rPr>
    </w:lvl>
    <w:lvl w:ilvl="6" w:tplc="389C131A">
      <w:start w:val="1"/>
      <w:numFmt w:val="bullet"/>
      <w:lvlText w:val=""/>
      <w:lvlJc w:val="left"/>
      <w:pPr>
        <w:tabs>
          <w:tab w:val="num" w:pos="5040"/>
        </w:tabs>
        <w:ind w:left="5040" w:hanging="360"/>
      </w:pPr>
      <w:rPr>
        <w:rFonts w:ascii="Symbol" w:hAnsi="Symbol"/>
      </w:rPr>
    </w:lvl>
    <w:lvl w:ilvl="7" w:tplc="42C4E8AC">
      <w:start w:val="1"/>
      <w:numFmt w:val="bullet"/>
      <w:lvlText w:val="o"/>
      <w:lvlJc w:val="left"/>
      <w:pPr>
        <w:tabs>
          <w:tab w:val="num" w:pos="5760"/>
        </w:tabs>
        <w:ind w:left="5760" w:hanging="360"/>
      </w:pPr>
      <w:rPr>
        <w:rFonts w:ascii="Courier New" w:hAnsi="Courier New"/>
      </w:rPr>
    </w:lvl>
    <w:lvl w:ilvl="8" w:tplc="8B3CFEB2">
      <w:start w:val="1"/>
      <w:numFmt w:val="bullet"/>
      <w:lvlText w:val=""/>
      <w:lvlJc w:val="left"/>
      <w:pPr>
        <w:tabs>
          <w:tab w:val="num" w:pos="6480"/>
        </w:tabs>
        <w:ind w:left="6480" w:hanging="360"/>
      </w:pPr>
      <w:rPr>
        <w:rFonts w:ascii="Wingdings" w:hAnsi="Wingdings"/>
      </w:rPr>
    </w:lvl>
  </w:abstractNum>
  <w:abstractNum w:abstractNumId="3" w15:restartNumberingAfterBreak="0">
    <w:nsid w:val="055B2851"/>
    <w:multiLevelType w:val="hybridMultilevel"/>
    <w:tmpl w:val="654C9462"/>
    <w:lvl w:ilvl="0" w:tplc="3E0CB7CA">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AEB082A"/>
    <w:multiLevelType w:val="hybridMultilevel"/>
    <w:tmpl w:val="AF0E4D08"/>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0B271B1C"/>
    <w:multiLevelType w:val="hybridMultilevel"/>
    <w:tmpl w:val="7DDCC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03890F0">
      <w:start w:val="6"/>
      <w:numFmt w:val="bullet"/>
      <w:lvlText w:val="-"/>
      <w:lvlJc w:val="left"/>
      <w:pPr>
        <w:ind w:left="2160" w:hanging="360"/>
      </w:pPr>
      <w:rPr>
        <w:rFonts w:ascii="Calibri" w:eastAsia="Calibri"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070F97"/>
    <w:multiLevelType w:val="multilevel"/>
    <w:tmpl w:val="79343670"/>
    <w:lvl w:ilvl="0">
      <w:start w:val="8"/>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DD437E8"/>
    <w:multiLevelType w:val="hybridMultilevel"/>
    <w:tmpl w:val="E8B027A6"/>
    <w:lvl w:ilvl="0" w:tplc="821E1BDC">
      <w:start w:val="12"/>
      <w:numFmt w:val="bullet"/>
      <w:lvlText w:val="-"/>
      <w:lvlJc w:val="left"/>
      <w:pPr>
        <w:ind w:left="654" w:hanging="360"/>
      </w:pPr>
      <w:rPr>
        <w:rFonts w:ascii="Arial" w:eastAsia="MS Mincho" w:hAnsi="Arial" w:cs="Arial" w:hint="default"/>
      </w:rPr>
    </w:lvl>
    <w:lvl w:ilvl="1" w:tplc="08090003">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9"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490693"/>
    <w:multiLevelType w:val="hybridMultilevel"/>
    <w:tmpl w:val="C84EDC3E"/>
    <w:lvl w:ilvl="0" w:tplc="08090003">
      <w:start w:val="1"/>
      <w:numFmt w:val="bullet"/>
      <w:lvlText w:val="o"/>
      <w:lvlJc w:val="left"/>
      <w:pPr>
        <w:ind w:left="4320" w:hanging="360"/>
      </w:pPr>
      <w:rPr>
        <w:rFonts w:ascii="Courier New" w:hAnsi="Courier New" w:cs="Courier New" w:hint="default"/>
      </w:rPr>
    </w:lvl>
    <w:lvl w:ilvl="1" w:tplc="08090003">
      <w:start w:val="1"/>
      <w:numFmt w:val="bullet"/>
      <w:lvlText w:val="o"/>
      <w:lvlJc w:val="left"/>
      <w:pPr>
        <w:ind w:left="5040" w:hanging="360"/>
      </w:pPr>
      <w:rPr>
        <w:rFonts w:ascii="Courier New" w:hAnsi="Courier New" w:cs="Courier New" w:hint="default"/>
      </w:rPr>
    </w:lvl>
    <w:lvl w:ilvl="2" w:tplc="08090005">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4" w15:restartNumberingAfterBreak="0">
    <w:nsid w:val="1BB765C7"/>
    <w:multiLevelType w:val="hybridMultilevel"/>
    <w:tmpl w:val="C05033C4"/>
    <w:lvl w:ilvl="0" w:tplc="821E1BDC">
      <w:start w:val="12"/>
      <w:numFmt w:val="bullet"/>
      <w:lvlText w:val="-"/>
      <w:lvlJc w:val="left"/>
      <w:pPr>
        <w:ind w:left="2520" w:hanging="360"/>
      </w:pPr>
      <w:rPr>
        <w:rFonts w:ascii="Arial" w:eastAsia="MS Mincho" w:hAnsi="Arial" w:cs="Arial" w:hint="default"/>
      </w:rPr>
    </w:lvl>
    <w:lvl w:ilvl="1" w:tplc="821E1BDC">
      <w:start w:val="12"/>
      <w:numFmt w:val="bullet"/>
      <w:lvlText w:val="-"/>
      <w:lvlJc w:val="left"/>
      <w:pPr>
        <w:ind w:left="3240" w:hanging="360"/>
      </w:pPr>
      <w:rPr>
        <w:rFonts w:ascii="Arial" w:eastAsia="MS Mincho" w:hAnsi="Arial" w:cs="Arial"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21FF690F"/>
    <w:multiLevelType w:val="hybridMultilevel"/>
    <w:tmpl w:val="7892E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C26864"/>
    <w:multiLevelType w:val="hybridMultilevel"/>
    <w:tmpl w:val="2BD86BA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057C06"/>
    <w:multiLevelType w:val="hybridMultilevel"/>
    <w:tmpl w:val="899C855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0C47EA"/>
    <w:multiLevelType w:val="hybridMultilevel"/>
    <w:tmpl w:val="6660DD3E"/>
    <w:lvl w:ilvl="0" w:tplc="0809000F">
      <w:start w:val="1"/>
      <w:numFmt w:val="decimal"/>
      <w:lvlText w:val="%1."/>
      <w:lvlJc w:val="left"/>
      <w:pPr>
        <w:ind w:left="654" w:hanging="360"/>
      </w:pPr>
    </w:lvl>
    <w:lvl w:ilvl="1" w:tplc="08090019" w:tentative="1">
      <w:start w:val="1"/>
      <w:numFmt w:val="lowerLetter"/>
      <w:lvlText w:val="%2."/>
      <w:lvlJc w:val="left"/>
      <w:pPr>
        <w:ind w:left="1374" w:hanging="360"/>
      </w:pPr>
    </w:lvl>
    <w:lvl w:ilvl="2" w:tplc="0809001B" w:tentative="1">
      <w:start w:val="1"/>
      <w:numFmt w:val="lowerRoman"/>
      <w:lvlText w:val="%3."/>
      <w:lvlJc w:val="right"/>
      <w:pPr>
        <w:ind w:left="2094" w:hanging="180"/>
      </w:pPr>
    </w:lvl>
    <w:lvl w:ilvl="3" w:tplc="0809000F" w:tentative="1">
      <w:start w:val="1"/>
      <w:numFmt w:val="decimal"/>
      <w:lvlText w:val="%4."/>
      <w:lvlJc w:val="left"/>
      <w:pPr>
        <w:ind w:left="2814" w:hanging="360"/>
      </w:pPr>
    </w:lvl>
    <w:lvl w:ilvl="4" w:tplc="08090019" w:tentative="1">
      <w:start w:val="1"/>
      <w:numFmt w:val="lowerLetter"/>
      <w:lvlText w:val="%5."/>
      <w:lvlJc w:val="left"/>
      <w:pPr>
        <w:ind w:left="3534" w:hanging="360"/>
      </w:pPr>
    </w:lvl>
    <w:lvl w:ilvl="5" w:tplc="0809001B" w:tentative="1">
      <w:start w:val="1"/>
      <w:numFmt w:val="lowerRoman"/>
      <w:lvlText w:val="%6."/>
      <w:lvlJc w:val="right"/>
      <w:pPr>
        <w:ind w:left="4254" w:hanging="180"/>
      </w:pPr>
    </w:lvl>
    <w:lvl w:ilvl="6" w:tplc="0809000F" w:tentative="1">
      <w:start w:val="1"/>
      <w:numFmt w:val="decimal"/>
      <w:lvlText w:val="%7."/>
      <w:lvlJc w:val="left"/>
      <w:pPr>
        <w:ind w:left="4974" w:hanging="360"/>
      </w:pPr>
    </w:lvl>
    <w:lvl w:ilvl="7" w:tplc="08090019" w:tentative="1">
      <w:start w:val="1"/>
      <w:numFmt w:val="lowerLetter"/>
      <w:lvlText w:val="%8."/>
      <w:lvlJc w:val="left"/>
      <w:pPr>
        <w:ind w:left="5694" w:hanging="360"/>
      </w:pPr>
    </w:lvl>
    <w:lvl w:ilvl="8" w:tplc="0809001B" w:tentative="1">
      <w:start w:val="1"/>
      <w:numFmt w:val="lowerRoman"/>
      <w:lvlText w:val="%9."/>
      <w:lvlJc w:val="right"/>
      <w:pPr>
        <w:ind w:left="6414" w:hanging="180"/>
      </w:pPr>
    </w:lvl>
  </w:abstractNum>
  <w:abstractNum w:abstractNumId="19" w15:restartNumberingAfterBreak="0">
    <w:nsid w:val="2FF50D1B"/>
    <w:multiLevelType w:val="hybridMultilevel"/>
    <w:tmpl w:val="FA88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4E2317"/>
    <w:multiLevelType w:val="hybridMultilevel"/>
    <w:tmpl w:val="CB422F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B2C48DF"/>
    <w:multiLevelType w:val="hybridMultilevel"/>
    <w:tmpl w:val="15E678FC"/>
    <w:lvl w:ilvl="0" w:tplc="08090001">
      <w:start w:val="1"/>
      <w:numFmt w:val="bullet"/>
      <w:lvlText w:val=""/>
      <w:lvlJc w:val="left"/>
      <w:pPr>
        <w:ind w:left="720" w:hanging="360"/>
      </w:pPr>
      <w:rPr>
        <w:rFonts w:ascii="Symbol" w:hAnsi="Symbol" w:hint="default"/>
        <w:sz w:val="1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F563EB"/>
    <w:multiLevelType w:val="hybridMultilevel"/>
    <w:tmpl w:val="E8D6E004"/>
    <w:lvl w:ilvl="0" w:tplc="821E1BDC">
      <w:start w:val="12"/>
      <w:numFmt w:val="bullet"/>
      <w:lvlText w:val="-"/>
      <w:lvlJc w:val="left"/>
      <w:pPr>
        <w:ind w:left="4320" w:hanging="360"/>
      </w:pPr>
      <w:rPr>
        <w:rFonts w:ascii="Arial" w:eastAsia="MS Mincho" w:hAnsi="Arial" w:cs="Arial" w:hint="default"/>
      </w:rPr>
    </w:lvl>
    <w:lvl w:ilvl="1" w:tplc="821E1BDC">
      <w:start w:val="12"/>
      <w:numFmt w:val="bullet"/>
      <w:lvlText w:val="-"/>
      <w:lvlJc w:val="left"/>
      <w:pPr>
        <w:ind w:left="5040" w:hanging="360"/>
      </w:pPr>
      <w:rPr>
        <w:rFonts w:ascii="Arial" w:eastAsia="MS Mincho" w:hAnsi="Arial" w:cs="Arial"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23"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5035F8"/>
    <w:multiLevelType w:val="hybridMultilevel"/>
    <w:tmpl w:val="3AA88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770FDB"/>
    <w:multiLevelType w:val="hybridMultilevel"/>
    <w:tmpl w:val="0A64EF5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C74082"/>
    <w:multiLevelType w:val="hybridMultilevel"/>
    <w:tmpl w:val="0E9A80F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9"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9D1F14"/>
    <w:multiLevelType w:val="hybridMultilevel"/>
    <w:tmpl w:val="DD0473C2"/>
    <w:lvl w:ilvl="0" w:tplc="821E1BDC">
      <w:start w:val="12"/>
      <w:numFmt w:val="bullet"/>
      <w:lvlText w:val="-"/>
      <w:lvlJc w:val="left"/>
      <w:pPr>
        <w:ind w:left="654" w:hanging="360"/>
      </w:pPr>
      <w:rPr>
        <w:rFonts w:ascii="Arial" w:eastAsia="MS Mincho" w:hAnsi="Arial" w:cs="Arial" w:hint="default"/>
      </w:rPr>
    </w:lvl>
    <w:lvl w:ilvl="1" w:tplc="08090019" w:tentative="1">
      <w:start w:val="1"/>
      <w:numFmt w:val="lowerLetter"/>
      <w:lvlText w:val="%2."/>
      <w:lvlJc w:val="left"/>
      <w:pPr>
        <w:ind w:left="1374" w:hanging="360"/>
      </w:pPr>
    </w:lvl>
    <w:lvl w:ilvl="2" w:tplc="0809001B" w:tentative="1">
      <w:start w:val="1"/>
      <w:numFmt w:val="lowerRoman"/>
      <w:lvlText w:val="%3."/>
      <w:lvlJc w:val="right"/>
      <w:pPr>
        <w:ind w:left="2094" w:hanging="180"/>
      </w:pPr>
    </w:lvl>
    <w:lvl w:ilvl="3" w:tplc="0809000F" w:tentative="1">
      <w:start w:val="1"/>
      <w:numFmt w:val="decimal"/>
      <w:lvlText w:val="%4."/>
      <w:lvlJc w:val="left"/>
      <w:pPr>
        <w:ind w:left="2814" w:hanging="360"/>
      </w:pPr>
    </w:lvl>
    <w:lvl w:ilvl="4" w:tplc="08090019" w:tentative="1">
      <w:start w:val="1"/>
      <w:numFmt w:val="lowerLetter"/>
      <w:lvlText w:val="%5."/>
      <w:lvlJc w:val="left"/>
      <w:pPr>
        <w:ind w:left="3534" w:hanging="360"/>
      </w:pPr>
    </w:lvl>
    <w:lvl w:ilvl="5" w:tplc="0809001B" w:tentative="1">
      <w:start w:val="1"/>
      <w:numFmt w:val="lowerRoman"/>
      <w:lvlText w:val="%6."/>
      <w:lvlJc w:val="right"/>
      <w:pPr>
        <w:ind w:left="4254" w:hanging="180"/>
      </w:pPr>
    </w:lvl>
    <w:lvl w:ilvl="6" w:tplc="0809000F" w:tentative="1">
      <w:start w:val="1"/>
      <w:numFmt w:val="decimal"/>
      <w:lvlText w:val="%7."/>
      <w:lvlJc w:val="left"/>
      <w:pPr>
        <w:ind w:left="4974" w:hanging="360"/>
      </w:pPr>
    </w:lvl>
    <w:lvl w:ilvl="7" w:tplc="08090019" w:tentative="1">
      <w:start w:val="1"/>
      <w:numFmt w:val="lowerLetter"/>
      <w:lvlText w:val="%8."/>
      <w:lvlJc w:val="left"/>
      <w:pPr>
        <w:ind w:left="5694" w:hanging="360"/>
      </w:pPr>
    </w:lvl>
    <w:lvl w:ilvl="8" w:tplc="0809001B" w:tentative="1">
      <w:start w:val="1"/>
      <w:numFmt w:val="lowerRoman"/>
      <w:lvlText w:val="%9."/>
      <w:lvlJc w:val="right"/>
      <w:pPr>
        <w:ind w:left="6414" w:hanging="180"/>
      </w:pPr>
    </w:lvl>
  </w:abstractNum>
  <w:abstractNum w:abstractNumId="31" w15:restartNumberingAfterBreak="0">
    <w:nsid w:val="5BE06309"/>
    <w:multiLevelType w:val="hybridMultilevel"/>
    <w:tmpl w:val="06E271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6406D19"/>
    <w:multiLevelType w:val="hybridMultilevel"/>
    <w:tmpl w:val="5B4263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9686F1E"/>
    <w:multiLevelType w:val="hybridMultilevel"/>
    <w:tmpl w:val="23CA66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800684901">
    <w:abstractNumId w:val="19"/>
  </w:num>
  <w:num w:numId="2" w16cid:durableId="1735162131">
    <w:abstractNumId w:val="24"/>
  </w:num>
  <w:num w:numId="3" w16cid:durableId="401370805">
    <w:abstractNumId w:val="4"/>
  </w:num>
  <w:num w:numId="4" w16cid:durableId="1645162848">
    <w:abstractNumId w:val="12"/>
  </w:num>
  <w:num w:numId="5" w16cid:durableId="2012559911">
    <w:abstractNumId w:val="9"/>
  </w:num>
  <w:num w:numId="6" w16cid:durableId="1010909757">
    <w:abstractNumId w:val="23"/>
  </w:num>
  <w:num w:numId="7" w16cid:durableId="1914965315">
    <w:abstractNumId w:val="11"/>
  </w:num>
  <w:num w:numId="8" w16cid:durableId="163766">
    <w:abstractNumId w:val="27"/>
  </w:num>
  <w:num w:numId="9" w16cid:durableId="1112631584">
    <w:abstractNumId w:val="10"/>
  </w:num>
  <w:num w:numId="10" w16cid:durableId="1253011323">
    <w:abstractNumId w:val="29"/>
  </w:num>
  <w:num w:numId="11" w16cid:durableId="454299035">
    <w:abstractNumId w:val="6"/>
  </w:num>
  <w:num w:numId="12" w16cid:durableId="704595198">
    <w:abstractNumId w:val="8"/>
  </w:num>
  <w:num w:numId="13" w16cid:durableId="2035182219">
    <w:abstractNumId w:val="30"/>
  </w:num>
  <w:num w:numId="14" w16cid:durableId="398676843">
    <w:abstractNumId w:val="22"/>
  </w:num>
  <w:num w:numId="15" w16cid:durableId="1937321829">
    <w:abstractNumId w:val="13"/>
  </w:num>
  <w:num w:numId="16" w16cid:durableId="78139420">
    <w:abstractNumId w:val="14"/>
  </w:num>
  <w:num w:numId="17" w16cid:durableId="2106578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1789202">
    <w:abstractNumId w:val="18"/>
  </w:num>
  <w:num w:numId="19" w16cid:durableId="1212115071">
    <w:abstractNumId w:val="20"/>
  </w:num>
  <w:num w:numId="20" w16cid:durableId="221601735">
    <w:abstractNumId w:val="31"/>
  </w:num>
  <w:num w:numId="21" w16cid:durableId="849685614">
    <w:abstractNumId w:val="16"/>
  </w:num>
  <w:num w:numId="22" w16cid:durableId="962535205">
    <w:abstractNumId w:val="26"/>
  </w:num>
  <w:num w:numId="23" w16cid:durableId="267736632">
    <w:abstractNumId w:val="5"/>
  </w:num>
  <w:num w:numId="24" w16cid:durableId="1811706388">
    <w:abstractNumId w:val="33"/>
  </w:num>
  <w:num w:numId="25" w16cid:durableId="912549089">
    <w:abstractNumId w:val="32"/>
  </w:num>
  <w:num w:numId="26" w16cid:durableId="1578782122">
    <w:abstractNumId w:val="17"/>
  </w:num>
  <w:num w:numId="27" w16cid:durableId="1120958258">
    <w:abstractNumId w:val="28"/>
  </w:num>
  <w:num w:numId="28" w16cid:durableId="231812407">
    <w:abstractNumId w:val="34"/>
  </w:num>
  <w:num w:numId="29" w16cid:durableId="1409420041">
    <w:abstractNumId w:val="15"/>
  </w:num>
  <w:num w:numId="30" w16cid:durableId="2014649137">
    <w:abstractNumId w:val="25"/>
  </w:num>
  <w:num w:numId="31" w16cid:durableId="1752920690">
    <w:abstractNumId w:val="7"/>
  </w:num>
  <w:num w:numId="32" w16cid:durableId="1585190663">
    <w:abstractNumId w:val="21"/>
  </w:num>
  <w:num w:numId="33" w16cid:durableId="1655913851">
    <w:abstractNumId w:val="2"/>
  </w:num>
  <w:num w:numId="34" w16cid:durableId="726800552">
    <w:abstractNumId w:val="1"/>
  </w:num>
  <w:num w:numId="35" w16cid:durableId="1588928743">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05B"/>
    <w:rsid w:val="00000988"/>
    <w:rsid w:val="000055E9"/>
    <w:rsid w:val="00030F80"/>
    <w:rsid w:val="00040913"/>
    <w:rsid w:val="00057A3F"/>
    <w:rsid w:val="00064340"/>
    <w:rsid w:val="0006497F"/>
    <w:rsid w:val="00073737"/>
    <w:rsid w:val="0008305C"/>
    <w:rsid w:val="000B3D74"/>
    <w:rsid w:val="000F550C"/>
    <w:rsid w:val="000F5D79"/>
    <w:rsid w:val="000F72F8"/>
    <w:rsid w:val="00101447"/>
    <w:rsid w:val="00101B65"/>
    <w:rsid w:val="001213A9"/>
    <w:rsid w:val="001275CE"/>
    <w:rsid w:val="001309EE"/>
    <w:rsid w:val="00133D0F"/>
    <w:rsid w:val="0014615D"/>
    <w:rsid w:val="00150453"/>
    <w:rsid w:val="0016188E"/>
    <w:rsid w:val="00185FC2"/>
    <w:rsid w:val="00192DD4"/>
    <w:rsid w:val="00193072"/>
    <w:rsid w:val="001B579A"/>
    <w:rsid w:val="001C765D"/>
    <w:rsid w:val="001D46CC"/>
    <w:rsid w:val="001E3E75"/>
    <w:rsid w:val="0020475F"/>
    <w:rsid w:val="002330B4"/>
    <w:rsid w:val="00261D4A"/>
    <w:rsid w:val="002857F8"/>
    <w:rsid w:val="002937AE"/>
    <w:rsid w:val="002A278A"/>
    <w:rsid w:val="002B3780"/>
    <w:rsid w:val="002B73B7"/>
    <w:rsid w:val="002C086A"/>
    <w:rsid w:val="002C2926"/>
    <w:rsid w:val="002C62E4"/>
    <w:rsid w:val="002C776C"/>
    <w:rsid w:val="002E6604"/>
    <w:rsid w:val="002E7FA7"/>
    <w:rsid w:val="002F10C7"/>
    <w:rsid w:val="002F38A2"/>
    <w:rsid w:val="00301215"/>
    <w:rsid w:val="0031127E"/>
    <w:rsid w:val="003128D2"/>
    <w:rsid w:val="003133CC"/>
    <w:rsid w:val="003226BF"/>
    <w:rsid w:val="003347AC"/>
    <w:rsid w:val="00344567"/>
    <w:rsid w:val="00346BB7"/>
    <w:rsid w:val="00354E07"/>
    <w:rsid w:val="0035740D"/>
    <w:rsid w:val="003751B1"/>
    <w:rsid w:val="00381D7B"/>
    <w:rsid w:val="0038335D"/>
    <w:rsid w:val="003943BD"/>
    <w:rsid w:val="003A5270"/>
    <w:rsid w:val="003A54E2"/>
    <w:rsid w:val="003B1C97"/>
    <w:rsid w:val="003C31DC"/>
    <w:rsid w:val="003C767C"/>
    <w:rsid w:val="003E2580"/>
    <w:rsid w:val="003F1C81"/>
    <w:rsid w:val="00425D06"/>
    <w:rsid w:val="0043605D"/>
    <w:rsid w:val="004434D6"/>
    <w:rsid w:val="004463D1"/>
    <w:rsid w:val="0045240C"/>
    <w:rsid w:val="00482D92"/>
    <w:rsid w:val="00483367"/>
    <w:rsid w:val="00483B37"/>
    <w:rsid w:val="00484742"/>
    <w:rsid w:val="00485DFA"/>
    <w:rsid w:val="004902D1"/>
    <w:rsid w:val="00495DFD"/>
    <w:rsid w:val="004C482F"/>
    <w:rsid w:val="004D2F8A"/>
    <w:rsid w:val="004D305B"/>
    <w:rsid w:val="004D73E9"/>
    <w:rsid w:val="004E555D"/>
    <w:rsid w:val="00510CC3"/>
    <w:rsid w:val="00517B82"/>
    <w:rsid w:val="00520313"/>
    <w:rsid w:val="00524931"/>
    <w:rsid w:val="005314B5"/>
    <w:rsid w:val="0053321D"/>
    <w:rsid w:val="0054000B"/>
    <w:rsid w:val="00541F0E"/>
    <w:rsid w:val="00564ED5"/>
    <w:rsid w:val="00565E0B"/>
    <w:rsid w:val="005673D8"/>
    <w:rsid w:val="005736A6"/>
    <w:rsid w:val="00590728"/>
    <w:rsid w:val="00593073"/>
    <w:rsid w:val="005A1294"/>
    <w:rsid w:val="005A3C85"/>
    <w:rsid w:val="005B499C"/>
    <w:rsid w:val="005B52C4"/>
    <w:rsid w:val="005C6F65"/>
    <w:rsid w:val="005C7F43"/>
    <w:rsid w:val="005E42B7"/>
    <w:rsid w:val="00617F02"/>
    <w:rsid w:val="0063282D"/>
    <w:rsid w:val="00634569"/>
    <w:rsid w:val="00636775"/>
    <w:rsid w:val="0064271F"/>
    <w:rsid w:val="0064473E"/>
    <w:rsid w:val="00681FC3"/>
    <w:rsid w:val="006A14AE"/>
    <w:rsid w:val="006A485C"/>
    <w:rsid w:val="006B0F80"/>
    <w:rsid w:val="006B100F"/>
    <w:rsid w:val="006B5A2F"/>
    <w:rsid w:val="006C33C2"/>
    <w:rsid w:val="006C3C14"/>
    <w:rsid w:val="006D3955"/>
    <w:rsid w:val="006D61EA"/>
    <w:rsid w:val="006E2436"/>
    <w:rsid w:val="006E365D"/>
    <w:rsid w:val="006F5F37"/>
    <w:rsid w:val="00704DEE"/>
    <w:rsid w:val="0071050F"/>
    <w:rsid w:val="00711A35"/>
    <w:rsid w:val="0071743A"/>
    <w:rsid w:val="007352A3"/>
    <w:rsid w:val="00746945"/>
    <w:rsid w:val="007529BF"/>
    <w:rsid w:val="00754C06"/>
    <w:rsid w:val="0076729E"/>
    <w:rsid w:val="007700AA"/>
    <w:rsid w:val="00770A40"/>
    <w:rsid w:val="00787577"/>
    <w:rsid w:val="007A3274"/>
    <w:rsid w:val="007B2DB7"/>
    <w:rsid w:val="007B64E3"/>
    <w:rsid w:val="007C31A0"/>
    <w:rsid w:val="007D079D"/>
    <w:rsid w:val="007E30B7"/>
    <w:rsid w:val="007F4558"/>
    <w:rsid w:val="00823F32"/>
    <w:rsid w:val="00832C6A"/>
    <w:rsid w:val="00834C52"/>
    <w:rsid w:val="0084088D"/>
    <w:rsid w:val="00857A14"/>
    <w:rsid w:val="00861F8C"/>
    <w:rsid w:val="00865479"/>
    <w:rsid w:val="00881070"/>
    <w:rsid w:val="0088777F"/>
    <w:rsid w:val="00890920"/>
    <w:rsid w:val="00891DD0"/>
    <w:rsid w:val="008C3F7B"/>
    <w:rsid w:val="008C48DD"/>
    <w:rsid w:val="008F305B"/>
    <w:rsid w:val="0090048C"/>
    <w:rsid w:val="00901598"/>
    <w:rsid w:val="00902714"/>
    <w:rsid w:val="00910A51"/>
    <w:rsid w:val="009279BD"/>
    <w:rsid w:val="009310AC"/>
    <w:rsid w:val="00932852"/>
    <w:rsid w:val="00937980"/>
    <w:rsid w:val="009508B0"/>
    <w:rsid w:val="009540E3"/>
    <w:rsid w:val="0096525C"/>
    <w:rsid w:val="009701D8"/>
    <w:rsid w:val="00971B38"/>
    <w:rsid w:val="00975786"/>
    <w:rsid w:val="00983C70"/>
    <w:rsid w:val="009A2CDA"/>
    <w:rsid w:val="009A7DCF"/>
    <w:rsid w:val="009B7728"/>
    <w:rsid w:val="009D3538"/>
    <w:rsid w:val="009F757F"/>
    <w:rsid w:val="00A00ACE"/>
    <w:rsid w:val="00A01154"/>
    <w:rsid w:val="00A01266"/>
    <w:rsid w:val="00A02356"/>
    <w:rsid w:val="00A11AA3"/>
    <w:rsid w:val="00A13F6B"/>
    <w:rsid w:val="00A16F56"/>
    <w:rsid w:val="00A31ABA"/>
    <w:rsid w:val="00A40174"/>
    <w:rsid w:val="00A41478"/>
    <w:rsid w:val="00A616E1"/>
    <w:rsid w:val="00A70565"/>
    <w:rsid w:val="00A72434"/>
    <w:rsid w:val="00A773C1"/>
    <w:rsid w:val="00A811F6"/>
    <w:rsid w:val="00A9491E"/>
    <w:rsid w:val="00A97B43"/>
    <w:rsid w:val="00AA1D41"/>
    <w:rsid w:val="00AB275B"/>
    <w:rsid w:val="00AB7E3E"/>
    <w:rsid w:val="00AD665F"/>
    <w:rsid w:val="00B00713"/>
    <w:rsid w:val="00B022F2"/>
    <w:rsid w:val="00B05771"/>
    <w:rsid w:val="00B60D47"/>
    <w:rsid w:val="00B615F0"/>
    <w:rsid w:val="00B64AD3"/>
    <w:rsid w:val="00B65D0B"/>
    <w:rsid w:val="00B96277"/>
    <w:rsid w:val="00BA72D4"/>
    <w:rsid w:val="00BB7457"/>
    <w:rsid w:val="00BE5CA1"/>
    <w:rsid w:val="00BF4287"/>
    <w:rsid w:val="00BF4293"/>
    <w:rsid w:val="00BF4597"/>
    <w:rsid w:val="00BF5F3B"/>
    <w:rsid w:val="00C014B5"/>
    <w:rsid w:val="00C0664E"/>
    <w:rsid w:val="00C32168"/>
    <w:rsid w:val="00C42A85"/>
    <w:rsid w:val="00C50349"/>
    <w:rsid w:val="00C54860"/>
    <w:rsid w:val="00C724EC"/>
    <w:rsid w:val="00C76BC2"/>
    <w:rsid w:val="00CC0A18"/>
    <w:rsid w:val="00CC3314"/>
    <w:rsid w:val="00CC4227"/>
    <w:rsid w:val="00CC747A"/>
    <w:rsid w:val="00CD4003"/>
    <w:rsid w:val="00CE1F5D"/>
    <w:rsid w:val="00CF437B"/>
    <w:rsid w:val="00D12260"/>
    <w:rsid w:val="00D14578"/>
    <w:rsid w:val="00D16513"/>
    <w:rsid w:val="00D431B1"/>
    <w:rsid w:val="00D505F8"/>
    <w:rsid w:val="00D5651B"/>
    <w:rsid w:val="00D92A2D"/>
    <w:rsid w:val="00DA6B80"/>
    <w:rsid w:val="00DA7BF5"/>
    <w:rsid w:val="00DB0AB2"/>
    <w:rsid w:val="00DC561E"/>
    <w:rsid w:val="00DE37BA"/>
    <w:rsid w:val="00DE6381"/>
    <w:rsid w:val="00E01998"/>
    <w:rsid w:val="00E267BE"/>
    <w:rsid w:val="00E35EF8"/>
    <w:rsid w:val="00E37D59"/>
    <w:rsid w:val="00E5408D"/>
    <w:rsid w:val="00E55CF0"/>
    <w:rsid w:val="00E56DAE"/>
    <w:rsid w:val="00E75E0D"/>
    <w:rsid w:val="00E81C9A"/>
    <w:rsid w:val="00E90137"/>
    <w:rsid w:val="00E96652"/>
    <w:rsid w:val="00EB1D8E"/>
    <w:rsid w:val="00EB3F0E"/>
    <w:rsid w:val="00EC0EE9"/>
    <w:rsid w:val="00ED5109"/>
    <w:rsid w:val="00ED512A"/>
    <w:rsid w:val="00EE1329"/>
    <w:rsid w:val="00EE56F5"/>
    <w:rsid w:val="00F109B3"/>
    <w:rsid w:val="00F13430"/>
    <w:rsid w:val="00F2255C"/>
    <w:rsid w:val="00F33DB6"/>
    <w:rsid w:val="00F36B49"/>
    <w:rsid w:val="00F4026A"/>
    <w:rsid w:val="00F533CC"/>
    <w:rsid w:val="00F669A3"/>
    <w:rsid w:val="00F71E35"/>
    <w:rsid w:val="00F80002"/>
    <w:rsid w:val="00F86ED8"/>
    <w:rsid w:val="00F90346"/>
    <w:rsid w:val="00F95A35"/>
    <w:rsid w:val="00FA02AD"/>
    <w:rsid w:val="00FC01E1"/>
    <w:rsid w:val="00FC1312"/>
    <w:rsid w:val="00FD792B"/>
    <w:rsid w:val="00FE4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9CBA9"/>
  <w15:chartTrackingRefBased/>
  <w15:docId w15:val="{5BA2CD8C-6695-4154-AC0F-0FB799C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Hyperlink" w:uiPriority="99" w:qFormat="1"/>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12260"/>
    <w:pPr>
      <w:keepNext/>
      <w:spacing w:before="240" w:after="60"/>
      <w:outlineLvl w:val="0"/>
    </w:pPr>
    <w:rPr>
      <w:rFonts w:ascii="Corbel" w:hAnsi="Corbel"/>
      <w:b/>
      <w:bCs/>
      <w:kern w:val="32"/>
      <w:sz w:val="32"/>
      <w:szCs w:val="32"/>
    </w:rPr>
  </w:style>
  <w:style w:type="paragraph" w:styleId="Heading2">
    <w:name w:val="heading 2"/>
    <w:aliases w:val="Numbered - 2"/>
    <w:basedOn w:val="Normal"/>
    <w:next w:val="Normal"/>
    <w:link w:val="Heading2Char"/>
    <w:uiPriority w:val="9"/>
    <w:qFormat/>
    <w:rsid w:val="004D305B"/>
    <w:pPr>
      <w:keepNext/>
      <w:outlineLvl w:val="1"/>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3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B248D"/>
    <w:rPr>
      <w:rFonts w:ascii="Tahoma" w:hAnsi="Tahoma" w:cs="Tahoma"/>
      <w:sz w:val="16"/>
      <w:szCs w:val="16"/>
    </w:rPr>
  </w:style>
  <w:style w:type="character" w:styleId="Hyperlink">
    <w:name w:val="Hyperlink"/>
    <w:uiPriority w:val="99"/>
    <w:qFormat/>
    <w:rsid w:val="00DB67EA"/>
    <w:rPr>
      <w:b/>
      <w:bCs/>
      <w:strike w:val="0"/>
      <w:dstrike w:val="0"/>
      <w:color w:val="003366"/>
      <w:u w:val="none"/>
      <w:effect w:val="none"/>
    </w:rPr>
  </w:style>
  <w:style w:type="paragraph" w:styleId="Header">
    <w:name w:val="header"/>
    <w:basedOn w:val="Normal"/>
    <w:link w:val="HeaderChar"/>
    <w:uiPriority w:val="99"/>
    <w:rsid w:val="00347922"/>
    <w:pPr>
      <w:tabs>
        <w:tab w:val="center" w:pos="4320"/>
        <w:tab w:val="right" w:pos="8640"/>
      </w:tabs>
    </w:pPr>
  </w:style>
  <w:style w:type="character" w:customStyle="1" w:styleId="HeaderChar">
    <w:name w:val="Header Char"/>
    <w:link w:val="Header"/>
    <w:uiPriority w:val="99"/>
    <w:rsid w:val="00347922"/>
    <w:rPr>
      <w:sz w:val="24"/>
      <w:szCs w:val="24"/>
      <w:lang w:eastAsia="en-GB"/>
    </w:rPr>
  </w:style>
  <w:style w:type="paragraph" w:styleId="Footer">
    <w:name w:val="footer"/>
    <w:basedOn w:val="Normal"/>
    <w:link w:val="FooterChar"/>
    <w:uiPriority w:val="99"/>
    <w:rsid w:val="00347922"/>
    <w:pPr>
      <w:tabs>
        <w:tab w:val="center" w:pos="4320"/>
        <w:tab w:val="right" w:pos="8640"/>
      </w:tabs>
    </w:pPr>
  </w:style>
  <w:style w:type="character" w:customStyle="1" w:styleId="FooterChar">
    <w:name w:val="Footer Char"/>
    <w:link w:val="Footer"/>
    <w:uiPriority w:val="99"/>
    <w:rsid w:val="00347922"/>
    <w:rPr>
      <w:sz w:val="24"/>
      <w:szCs w:val="24"/>
      <w:lang w:eastAsia="en-GB"/>
    </w:rPr>
  </w:style>
  <w:style w:type="paragraph" w:styleId="BodyTextIndent">
    <w:name w:val="Body Text Indent"/>
    <w:basedOn w:val="Normal"/>
    <w:link w:val="BodyTextIndentChar"/>
    <w:rsid w:val="004D305B"/>
    <w:pPr>
      <w:spacing w:line="360" w:lineRule="auto"/>
      <w:ind w:firstLine="1260"/>
    </w:pPr>
    <w:rPr>
      <w:rFonts w:ascii="Arial" w:hAnsi="Arial" w:cs="Arial"/>
      <w:lang w:eastAsia="en-US"/>
    </w:rPr>
  </w:style>
  <w:style w:type="character" w:styleId="PageNumber">
    <w:name w:val="page number"/>
    <w:basedOn w:val="DefaultParagraphFont"/>
    <w:uiPriority w:val="99"/>
    <w:rsid w:val="007F4558"/>
  </w:style>
  <w:style w:type="character" w:customStyle="1" w:styleId="Heading2Char">
    <w:name w:val="Heading 2 Char"/>
    <w:aliases w:val="Numbered - 2 Char"/>
    <w:link w:val="Heading2"/>
    <w:uiPriority w:val="9"/>
    <w:rsid w:val="009A2CDA"/>
    <w:rPr>
      <w:rFonts w:ascii="Arial" w:hAnsi="Arial" w:cs="Arial"/>
      <w:b/>
      <w:bCs/>
      <w:sz w:val="24"/>
      <w:szCs w:val="24"/>
      <w:lang w:eastAsia="en-US"/>
    </w:rPr>
  </w:style>
  <w:style w:type="character" w:customStyle="1" w:styleId="BodyTextIndentChar">
    <w:name w:val="Body Text Indent Char"/>
    <w:link w:val="BodyTextIndent"/>
    <w:rsid w:val="009A2CDA"/>
    <w:rPr>
      <w:rFonts w:ascii="Arial" w:hAnsi="Arial" w:cs="Arial"/>
      <w:sz w:val="24"/>
      <w:szCs w:val="24"/>
      <w:lang w:eastAsia="en-US"/>
    </w:rPr>
  </w:style>
  <w:style w:type="paragraph" w:styleId="NoSpacing">
    <w:name w:val="No Spacing"/>
    <w:link w:val="NoSpacingChar"/>
    <w:uiPriority w:val="1"/>
    <w:qFormat/>
    <w:rsid w:val="009B7728"/>
    <w:rPr>
      <w:rFonts w:ascii="Calibri" w:eastAsia="MS Mincho" w:hAnsi="Calibri" w:cs="Arial"/>
      <w:sz w:val="22"/>
      <w:szCs w:val="22"/>
      <w:lang w:val="en-US" w:eastAsia="ja-JP"/>
    </w:rPr>
  </w:style>
  <w:style w:type="character" w:customStyle="1" w:styleId="NoSpacingChar">
    <w:name w:val="No Spacing Char"/>
    <w:link w:val="NoSpacing"/>
    <w:uiPriority w:val="1"/>
    <w:rsid w:val="009B7728"/>
    <w:rPr>
      <w:rFonts w:ascii="Calibri" w:eastAsia="MS Mincho" w:hAnsi="Calibri" w:cs="Arial"/>
      <w:sz w:val="22"/>
      <w:szCs w:val="22"/>
      <w:lang w:val="en-US" w:eastAsia="ja-JP"/>
    </w:rPr>
  </w:style>
  <w:style w:type="character" w:customStyle="1" w:styleId="Heading1Char">
    <w:name w:val="Heading 1 Char"/>
    <w:link w:val="Heading1"/>
    <w:uiPriority w:val="9"/>
    <w:rsid w:val="00D12260"/>
    <w:rPr>
      <w:rFonts w:ascii="Corbel" w:hAnsi="Corbel"/>
      <w:b/>
      <w:bCs/>
      <w:kern w:val="32"/>
      <w:sz w:val="32"/>
      <w:szCs w:val="32"/>
    </w:rPr>
  </w:style>
  <w:style w:type="numbering" w:customStyle="1" w:styleId="NoList1">
    <w:name w:val="No List1"/>
    <w:next w:val="NoList"/>
    <w:uiPriority w:val="99"/>
    <w:semiHidden/>
    <w:unhideWhenUsed/>
    <w:rsid w:val="00E267BE"/>
  </w:style>
  <w:style w:type="paragraph" w:styleId="TOC1">
    <w:name w:val="toc 1"/>
    <w:basedOn w:val="Normal"/>
    <w:next w:val="Normal"/>
    <w:autoRedefine/>
    <w:uiPriority w:val="39"/>
    <w:unhideWhenUsed/>
    <w:qFormat/>
    <w:rsid w:val="00617F02"/>
    <w:pPr>
      <w:tabs>
        <w:tab w:val="right" w:leader="dot" w:pos="5954"/>
        <w:tab w:val="left" w:pos="6663"/>
      </w:tabs>
      <w:spacing w:before="120" w:after="120"/>
      <w:ind w:right="-749"/>
    </w:pPr>
    <w:rPr>
      <w:rFonts w:ascii="Arial" w:eastAsia="MS Mincho" w:hAnsi="Arial"/>
      <w:sz w:val="22"/>
      <w:lang w:val="en-US" w:eastAsia="en-US"/>
    </w:rPr>
  </w:style>
  <w:style w:type="paragraph" w:styleId="TOC2">
    <w:name w:val="toc 2"/>
    <w:basedOn w:val="Normal"/>
    <w:next w:val="Normal"/>
    <w:autoRedefine/>
    <w:uiPriority w:val="39"/>
    <w:unhideWhenUsed/>
    <w:rsid w:val="00E267BE"/>
    <w:pPr>
      <w:spacing w:before="120" w:after="120"/>
      <w:ind w:left="240"/>
    </w:pPr>
    <w:rPr>
      <w:rFonts w:ascii="Arial" w:eastAsia="MS Mincho" w:hAnsi="Arial"/>
      <w:b/>
      <w:sz w:val="22"/>
      <w:szCs w:val="22"/>
      <w:lang w:val="en-US" w:eastAsia="en-US"/>
    </w:rPr>
  </w:style>
  <w:style w:type="paragraph" w:styleId="TOC3">
    <w:name w:val="toc 3"/>
    <w:basedOn w:val="Normal"/>
    <w:next w:val="Normal"/>
    <w:autoRedefine/>
    <w:uiPriority w:val="39"/>
    <w:unhideWhenUsed/>
    <w:rsid w:val="00E267BE"/>
    <w:pPr>
      <w:spacing w:before="120" w:after="120"/>
      <w:ind w:left="480"/>
    </w:pPr>
    <w:rPr>
      <w:rFonts w:ascii="Arial" w:eastAsia="MS Mincho" w:hAnsi="Arial"/>
      <w:sz w:val="22"/>
      <w:szCs w:val="22"/>
      <w:lang w:val="en-US" w:eastAsia="en-US"/>
    </w:rPr>
  </w:style>
  <w:style w:type="table" w:customStyle="1" w:styleId="TableGrid1">
    <w:name w:val="Table Grid1"/>
    <w:basedOn w:val="TableNormal"/>
    <w:next w:val="TableGrid"/>
    <w:uiPriority w:val="39"/>
    <w:rsid w:val="00E267B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E267BE"/>
    <w:pPr>
      <w:spacing w:before="120" w:after="120"/>
      <w:ind w:left="720"/>
    </w:pPr>
    <w:rPr>
      <w:rFonts w:ascii="Arial" w:eastAsia="MS Mincho" w:hAnsi="Arial"/>
      <w:sz w:val="20"/>
      <w:lang w:val="en-US" w:eastAsia="en-US"/>
    </w:rPr>
  </w:style>
  <w:style w:type="paragraph" w:styleId="TOC5">
    <w:name w:val="toc 5"/>
    <w:basedOn w:val="Normal"/>
    <w:next w:val="Normal"/>
    <w:autoRedefine/>
    <w:uiPriority w:val="39"/>
    <w:unhideWhenUsed/>
    <w:rsid w:val="00E267BE"/>
    <w:pPr>
      <w:spacing w:before="120" w:after="120"/>
      <w:ind w:left="960"/>
    </w:pPr>
    <w:rPr>
      <w:rFonts w:ascii="Arial" w:eastAsia="MS Mincho" w:hAnsi="Arial"/>
      <w:sz w:val="20"/>
      <w:lang w:val="en-US" w:eastAsia="en-US"/>
    </w:rPr>
  </w:style>
  <w:style w:type="paragraph" w:styleId="TOC6">
    <w:name w:val="toc 6"/>
    <w:basedOn w:val="Normal"/>
    <w:next w:val="Normal"/>
    <w:autoRedefine/>
    <w:uiPriority w:val="39"/>
    <w:unhideWhenUsed/>
    <w:rsid w:val="00E267BE"/>
    <w:pPr>
      <w:spacing w:before="120" w:after="120"/>
      <w:ind w:left="1200"/>
    </w:pPr>
    <w:rPr>
      <w:rFonts w:ascii="Arial" w:eastAsia="MS Mincho" w:hAnsi="Arial"/>
      <w:sz w:val="20"/>
      <w:lang w:val="en-US" w:eastAsia="en-US"/>
    </w:rPr>
  </w:style>
  <w:style w:type="paragraph" w:styleId="TOC7">
    <w:name w:val="toc 7"/>
    <w:basedOn w:val="Normal"/>
    <w:next w:val="Normal"/>
    <w:autoRedefine/>
    <w:uiPriority w:val="39"/>
    <w:unhideWhenUsed/>
    <w:rsid w:val="00E267BE"/>
    <w:pPr>
      <w:spacing w:before="120" w:after="120"/>
      <w:ind w:left="1440"/>
    </w:pPr>
    <w:rPr>
      <w:rFonts w:ascii="Arial" w:eastAsia="MS Mincho" w:hAnsi="Arial"/>
      <w:sz w:val="20"/>
      <w:lang w:val="en-US" w:eastAsia="en-US"/>
    </w:rPr>
  </w:style>
  <w:style w:type="paragraph" w:styleId="TOC8">
    <w:name w:val="toc 8"/>
    <w:basedOn w:val="Normal"/>
    <w:next w:val="Normal"/>
    <w:autoRedefine/>
    <w:uiPriority w:val="39"/>
    <w:unhideWhenUsed/>
    <w:rsid w:val="00E267BE"/>
    <w:pPr>
      <w:spacing w:before="120" w:after="120"/>
      <w:ind w:left="1680"/>
    </w:pPr>
    <w:rPr>
      <w:rFonts w:ascii="Arial" w:eastAsia="MS Mincho" w:hAnsi="Arial"/>
      <w:sz w:val="20"/>
      <w:lang w:val="en-US" w:eastAsia="en-US"/>
    </w:rPr>
  </w:style>
  <w:style w:type="paragraph" w:styleId="TOC9">
    <w:name w:val="toc 9"/>
    <w:basedOn w:val="Normal"/>
    <w:next w:val="Normal"/>
    <w:autoRedefine/>
    <w:uiPriority w:val="39"/>
    <w:unhideWhenUsed/>
    <w:rsid w:val="00E267BE"/>
    <w:pPr>
      <w:spacing w:before="120" w:after="120"/>
      <w:ind w:left="1920"/>
    </w:pPr>
    <w:rPr>
      <w:rFonts w:ascii="Arial" w:eastAsia="MS Mincho" w:hAnsi="Arial"/>
      <w:sz w:val="20"/>
      <w:lang w:val="en-US" w:eastAsia="en-US"/>
    </w:rPr>
  </w:style>
  <w:style w:type="paragraph" w:customStyle="1" w:styleId="Caption1">
    <w:name w:val="Caption 1"/>
    <w:basedOn w:val="Normal"/>
    <w:qFormat/>
    <w:rsid w:val="00E267BE"/>
    <w:pPr>
      <w:spacing w:before="120" w:after="120"/>
    </w:pPr>
    <w:rPr>
      <w:rFonts w:ascii="Arial" w:eastAsia="MS Mincho" w:hAnsi="Arial"/>
      <w:i/>
      <w:color w:val="F15F22"/>
      <w:sz w:val="20"/>
      <w:lang w:val="en-US" w:eastAsia="en-US"/>
    </w:rPr>
  </w:style>
  <w:style w:type="paragraph" w:customStyle="1" w:styleId="Title1">
    <w:name w:val="Title 1"/>
    <w:basedOn w:val="Heading1"/>
    <w:link w:val="Title1Char"/>
    <w:autoRedefine/>
    <w:qFormat/>
    <w:rsid w:val="00E267BE"/>
    <w:pPr>
      <w:keepLines/>
      <w:spacing w:before="480" w:after="120"/>
    </w:pPr>
    <w:rPr>
      <w:rFonts w:ascii="Arial" w:eastAsia="MS Gothic" w:hAnsi="Arial" w:cs="Arial"/>
      <w:kern w:val="0"/>
      <w:sz w:val="56"/>
      <w:szCs w:val="20"/>
      <w:shd w:val="clear" w:color="auto" w:fill="FFFFFF"/>
      <w:lang w:eastAsia="x-none"/>
    </w:rPr>
  </w:style>
  <w:style w:type="character" w:customStyle="1" w:styleId="Title1Char">
    <w:name w:val="Title 1 Char"/>
    <w:link w:val="Title1"/>
    <w:rsid w:val="00E267BE"/>
    <w:rPr>
      <w:rFonts w:ascii="Arial" w:eastAsia="MS Gothic" w:hAnsi="Arial" w:cs="Arial"/>
      <w:b/>
      <w:bCs/>
      <w:sz w:val="56"/>
      <w:lang w:eastAsia="x-none"/>
    </w:rPr>
  </w:style>
  <w:style w:type="character" w:customStyle="1" w:styleId="BalloonTextChar">
    <w:name w:val="Balloon Text Char"/>
    <w:link w:val="BalloonText"/>
    <w:uiPriority w:val="99"/>
    <w:semiHidden/>
    <w:rsid w:val="00E267BE"/>
    <w:rPr>
      <w:rFonts w:ascii="Tahoma" w:hAnsi="Tahoma" w:cs="Tahoma"/>
      <w:sz w:val="16"/>
      <w:szCs w:val="16"/>
    </w:rPr>
  </w:style>
  <w:style w:type="paragraph" w:styleId="ListParagraph">
    <w:name w:val="List Paragraph"/>
    <w:basedOn w:val="Normal"/>
    <w:uiPriority w:val="34"/>
    <w:qFormat/>
    <w:rsid w:val="00E267BE"/>
    <w:pPr>
      <w:spacing w:after="160" w:line="259"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E267BE"/>
    <w:pPr>
      <w:spacing w:before="100" w:beforeAutospacing="1" w:after="100" w:afterAutospacing="1"/>
    </w:pPr>
  </w:style>
  <w:style w:type="character" w:styleId="Emphasis">
    <w:name w:val="Emphasis"/>
    <w:qFormat/>
    <w:rsid w:val="00E267BE"/>
    <w:rPr>
      <w:i/>
      <w:iCs/>
    </w:rPr>
  </w:style>
  <w:style w:type="character" w:customStyle="1" w:styleId="apple-converted-space">
    <w:name w:val="apple-converted-space"/>
    <w:rsid w:val="00E267BE"/>
  </w:style>
  <w:style w:type="character" w:styleId="CommentReference">
    <w:name w:val="annotation reference"/>
    <w:uiPriority w:val="99"/>
    <w:unhideWhenUsed/>
    <w:rsid w:val="00E267BE"/>
    <w:rPr>
      <w:sz w:val="16"/>
      <w:szCs w:val="16"/>
    </w:rPr>
  </w:style>
  <w:style w:type="paragraph" w:styleId="CommentText">
    <w:name w:val="annotation text"/>
    <w:basedOn w:val="Normal"/>
    <w:link w:val="CommentTextChar"/>
    <w:uiPriority w:val="99"/>
    <w:unhideWhenUsed/>
    <w:rsid w:val="00E267BE"/>
    <w:pPr>
      <w:spacing w:before="120" w:after="120"/>
    </w:pPr>
    <w:rPr>
      <w:rFonts w:ascii="Arial" w:eastAsia="MS Mincho" w:hAnsi="Arial"/>
      <w:sz w:val="20"/>
      <w:szCs w:val="20"/>
      <w:lang w:val="en-US" w:eastAsia="en-US"/>
    </w:rPr>
  </w:style>
  <w:style w:type="character" w:customStyle="1" w:styleId="CommentTextChar">
    <w:name w:val="Comment Text Char"/>
    <w:link w:val="CommentText"/>
    <w:uiPriority w:val="99"/>
    <w:rsid w:val="00E267BE"/>
    <w:rPr>
      <w:rFonts w:ascii="Arial" w:eastAsia="MS Mincho" w:hAnsi="Arial"/>
      <w:lang w:val="en-US" w:eastAsia="en-US"/>
    </w:rPr>
  </w:style>
  <w:style w:type="paragraph" w:styleId="CommentSubject">
    <w:name w:val="annotation subject"/>
    <w:basedOn w:val="CommentText"/>
    <w:next w:val="CommentText"/>
    <w:link w:val="CommentSubjectChar"/>
    <w:uiPriority w:val="99"/>
    <w:unhideWhenUsed/>
    <w:rsid w:val="00E267BE"/>
    <w:rPr>
      <w:b/>
      <w:bCs/>
    </w:rPr>
  </w:style>
  <w:style w:type="character" w:customStyle="1" w:styleId="CommentSubjectChar">
    <w:name w:val="Comment Subject Char"/>
    <w:link w:val="CommentSubject"/>
    <w:uiPriority w:val="99"/>
    <w:rsid w:val="00E267BE"/>
    <w:rPr>
      <w:rFonts w:ascii="Arial" w:eastAsia="MS Mincho" w:hAnsi="Arial"/>
      <w:b/>
      <w:bCs/>
      <w:lang w:val="en-US" w:eastAsia="en-US"/>
    </w:rPr>
  </w:style>
  <w:style w:type="character" w:styleId="FollowedHyperlink">
    <w:name w:val="FollowedHyperlink"/>
    <w:uiPriority w:val="99"/>
    <w:unhideWhenUsed/>
    <w:rsid w:val="00E267BE"/>
    <w:rPr>
      <w:color w:val="954F72"/>
      <w:u w:val="single"/>
    </w:rPr>
  </w:style>
  <w:style w:type="paragraph" w:customStyle="1" w:styleId="legclearfix">
    <w:name w:val="legclearfix"/>
    <w:basedOn w:val="Normal"/>
    <w:rsid w:val="00E267BE"/>
    <w:pPr>
      <w:spacing w:before="100" w:beforeAutospacing="1" w:after="100" w:afterAutospacing="1"/>
    </w:pPr>
  </w:style>
  <w:style w:type="character" w:customStyle="1" w:styleId="legds">
    <w:name w:val="legds"/>
    <w:rsid w:val="00E267BE"/>
  </w:style>
  <w:style w:type="paragraph" w:customStyle="1" w:styleId="legrhs">
    <w:name w:val="legrhs"/>
    <w:basedOn w:val="Normal"/>
    <w:rsid w:val="00E267BE"/>
    <w:pPr>
      <w:spacing w:before="100" w:beforeAutospacing="1" w:after="100" w:afterAutospacing="1"/>
    </w:pPr>
  </w:style>
  <w:style w:type="character" w:customStyle="1" w:styleId="toc-search-keyword">
    <w:name w:val="toc-search-keyword"/>
    <w:rsid w:val="00E267BE"/>
  </w:style>
  <w:style w:type="character" w:customStyle="1" w:styleId="st1">
    <w:name w:val="st1"/>
    <w:rsid w:val="00910A51"/>
  </w:style>
  <w:style w:type="paragraph" w:styleId="TOCHeading">
    <w:name w:val="TOC Heading"/>
    <w:basedOn w:val="Heading1"/>
    <w:next w:val="Normal"/>
    <w:uiPriority w:val="39"/>
    <w:unhideWhenUsed/>
    <w:qFormat/>
    <w:rsid w:val="00FE43D9"/>
    <w:pPr>
      <w:keepLines/>
      <w:spacing w:after="0" w:line="259" w:lineRule="auto"/>
      <w:outlineLvl w:val="9"/>
    </w:pPr>
    <w:rPr>
      <w:rFonts w:ascii="Calibri Light" w:hAnsi="Calibri Light"/>
      <w:b w:val="0"/>
      <w:bCs w:val="0"/>
      <w:color w:val="2E74B5"/>
      <w:kern w:val="0"/>
      <w:lang w:val="en-US" w:eastAsia="en-US"/>
    </w:rPr>
  </w:style>
  <w:style w:type="character" w:customStyle="1" w:styleId="1bodycopy10ptChar">
    <w:name w:val="1 body copy 10pt Char"/>
    <w:link w:val="1bodycopy10pt"/>
    <w:locked/>
    <w:rsid w:val="002E6604"/>
    <w:rPr>
      <w:rFonts w:ascii="MS Mincho" w:eastAsia="MS Mincho" w:hAnsi="MS Mincho"/>
      <w:szCs w:val="24"/>
      <w:lang w:val="en-US"/>
    </w:rPr>
  </w:style>
  <w:style w:type="paragraph" w:customStyle="1" w:styleId="1bodycopy10pt">
    <w:name w:val="1 body copy 10pt"/>
    <w:basedOn w:val="Normal"/>
    <w:link w:val="1bodycopy10ptChar"/>
    <w:qFormat/>
    <w:rsid w:val="002E6604"/>
    <w:pPr>
      <w:spacing w:after="120"/>
    </w:pPr>
    <w:rPr>
      <w:rFonts w:ascii="MS Mincho" w:eastAsia="MS Mincho" w:hAnsi="MS Mincho"/>
      <w:sz w:val="20"/>
      <w:lang w:val="en-US"/>
    </w:rPr>
  </w:style>
  <w:style w:type="paragraph" w:customStyle="1" w:styleId="4Bulletedcopyblue">
    <w:name w:val="4 Bulleted copy blue"/>
    <w:basedOn w:val="Normal"/>
    <w:qFormat/>
    <w:rsid w:val="002E6604"/>
    <w:pPr>
      <w:numPr>
        <w:numId w:val="28"/>
      </w:numPr>
      <w:spacing w:after="120"/>
    </w:pPr>
    <w:rPr>
      <w:rFonts w:ascii="Arial" w:eastAsia="MS Mincho" w:hAnsi="Arial" w:cs="Arial"/>
      <w:sz w:val="20"/>
      <w:szCs w:val="20"/>
      <w:lang w:val="en-US" w:eastAsia="en-US"/>
    </w:rPr>
  </w:style>
  <w:style w:type="paragraph" w:customStyle="1" w:styleId="1bodycopy">
    <w:name w:val="1 body copy"/>
    <w:basedOn w:val="Normal"/>
    <w:link w:val="1bodycopyChar"/>
    <w:qFormat/>
    <w:rsid w:val="000055E9"/>
    <w:pPr>
      <w:spacing w:after="120"/>
      <w:ind w:right="284"/>
    </w:pPr>
    <w:rPr>
      <w:rFonts w:ascii="Arial" w:eastAsia="MS Mincho" w:hAnsi="Arial"/>
      <w:sz w:val="20"/>
      <w:lang w:val="en-US" w:eastAsia="en-US"/>
    </w:rPr>
  </w:style>
  <w:style w:type="character" w:customStyle="1" w:styleId="1bodycopyChar">
    <w:name w:val="1 body copy Char"/>
    <w:link w:val="1bodycopy"/>
    <w:rsid w:val="000055E9"/>
    <w:rPr>
      <w:rFonts w:ascii="Arial" w:eastAsia="MS Mincho" w:hAnsi="Arial"/>
      <w:szCs w:val="24"/>
      <w:lang w:val="en-US" w:eastAsia="en-US"/>
    </w:rPr>
  </w:style>
  <w:style w:type="character" w:styleId="UnresolvedMention">
    <w:name w:val="Unresolved Mention"/>
    <w:uiPriority w:val="99"/>
    <w:semiHidden/>
    <w:unhideWhenUsed/>
    <w:rsid w:val="00D12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996870">
      <w:bodyDiv w:val="1"/>
      <w:marLeft w:val="0"/>
      <w:marRight w:val="0"/>
      <w:marTop w:val="0"/>
      <w:marBottom w:val="0"/>
      <w:divBdr>
        <w:top w:val="none" w:sz="0" w:space="0" w:color="auto"/>
        <w:left w:val="none" w:sz="0" w:space="0" w:color="auto"/>
        <w:bottom w:val="none" w:sz="0" w:space="0" w:color="auto"/>
        <w:right w:val="none" w:sz="0" w:space="0" w:color="auto"/>
      </w:divBdr>
    </w:div>
    <w:div w:id="115110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the-general-data-protection-regulation-gdpr/" TargetMode="External"/><Relationship Id="rId18" Type="http://schemas.openxmlformats.org/officeDocument/2006/relationships/hyperlink" Target="https://ico.org.uk/for-organisations/guide-to-the-general-data-protection-regulation-gdpr/" TargetMode="External"/><Relationship Id="rId26" Type="http://schemas.openxmlformats.org/officeDocument/2006/relationships/hyperlink" Target="https://ico.org.uk/for-organisations/report-a-breach/" TargetMode="External"/><Relationship Id="rId3" Type="http://schemas.openxmlformats.org/officeDocument/2006/relationships/customXml" Target="../customXml/item3.xml"/><Relationship Id="rId21" Type="http://schemas.openxmlformats.org/officeDocument/2006/relationships/hyperlink" Target="mailto:DPO@clicmanchester.com" TargetMode="Externa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data.consilium.europa.eu/doc/document/ST-5419-2016-INIT/en/pdf" TargetMode="External"/><Relationship Id="rId25" Type="http://schemas.openxmlformats.org/officeDocument/2006/relationships/hyperlink" Target="https://ico.org.uk/for-organisations/guide-to-the-general-data-protection-regulation-gdpr/personal-data-breaches/" TargetMode="External"/><Relationship Id="rId2" Type="http://schemas.openxmlformats.org/officeDocument/2006/relationships/customXml" Target="../customXml/item2.xml"/><Relationship Id="rId16" Type="http://schemas.openxmlformats.org/officeDocument/2006/relationships/hyperlink" Target="https://www.legislation.gov.uk/ukpga/2025/18/contents" TargetMode="External"/><Relationship Id="rId20" Type="http://schemas.openxmlformats.org/officeDocument/2006/relationships/hyperlink" Target="https://ico.org.uk/media/for-organisations/documents/1542/cctv-code-of-practice.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media/for-organisations/documents/1542/cctv-code-of-practice.pdf" TargetMode="External"/><Relationship Id="rId23" Type="http://schemas.openxmlformats.org/officeDocument/2006/relationships/hyperlink" Target="mailto:jsands@clictrust.org"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co.org.uk/media/for-organisations/documents/2014223/subject-access-code-of-practice.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media/for-organisations/documents/2014223/subject-access-code-of-practice.pdf" TargetMode="External"/><Relationship Id="rId22" Type="http://schemas.openxmlformats.org/officeDocument/2006/relationships/hyperlink" Target="https://ico.org.uk/media/for-organisations/documents/1542/cctv-code-of-practice.pdf" TargetMode="External"/><Relationship Id="rId27" Type="http://schemas.openxmlformats.org/officeDocument/2006/relationships/hyperlink" Target="http://www.ico.gov.uk" TargetMode="External"/><Relationship Id="rId30"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M:\Policies\Draft%20Federation%20Policies\Policies%20to%20present%20FGB%20Jan\Federation%20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94497E4A8A6943A4C509AA65DC684E" ma:contentTypeVersion="13" ma:contentTypeDescription="Create a new document." ma:contentTypeScope="" ma:versionID="1004ddac4ba2857e2da0a3e1c903fe9f">
  <xsd:schema xmlns:xsd="http://www.w3.org/2001/XMLSchema" xmlns:xs="http://www.w3.org/2001/XMLSchema" xmlns:p="http://schemas.microsoft.com/office/2006/metadata/properties" xmlns:ns2="69264c28-cd56-494e-9776-b0be3519aefd" xmlns:ns3="e2b20d15-d49a-42e4-991d-08c5818b9b91" targetNamespace="http://schemas.microsoft.com/office/2006/metadata/properties" ma:root="true" ma:fieldsID="aa24f9fec0abd68316b36ed4d05d42a9" ns2:_="" ns3:_="">
    <xsd:import namespace="69264c28-cd56-494e-9776-b0be3519aefd"/>
    <xsd:import namespace="e2b20d15-d49a-42e4-991d-08c5818b9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64c28-cd56-494e-9776-b0be3519a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f0362b-4d63-46cd-a974-7de53dad2be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20d15-d49a-42e4-991d-08c5818b9b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0b92ee-1627-43e5-8aac-5411ad7ad4f7}" ma:internalName="TaxCatchAll" ma:showField="CatchAllData" ma:web="e2b20d15-d49a-42e4-991d-08c5818b9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264c28-cd56-494e-9776-b0be3519aefd">
      <Terms xmlns="http://schemas.microsoft.com/office/infopath/2007/PartnerControls"/>
    </lcf76f155ced4ddcb4097134ff3c332f>
    <TaxCatchAll xmlns="e2b20d15-d49a-42e4-991d-08c5818b9b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99C42-114D-4549-9340-A49CD0790804}"/>
</file>

<file path=customXml/itemProps2.xml><?xml version="1.0" encoding="utf-8"?>
<ds:datastoreItem xmlns:ds="http://schemas.openxmlformats.org/officeDocument/2006/customXml" ds:itemID="{9F8EB45D-0DEA-4527-9CCB-0E9DDE141963}">
  <ds:schemaRefs>
    <ds:schemaRef ds:uri="http://schemas.microsoft.com/office/2006/metadata/properties"/>
    <ds:schemaRef ds:uri="http://schemas.microsoft.com/office/infopath/2007/PartnerControls"/>
    <ds:schemaRef ds:uri="8b7df80d-3721-4c81-aa72-8ae93506e48f"/>
    <ds:schemaRef ds:uri="7f256714-6c6e-4cf5-95ff-ab9c3dc68496"/>
  </ds:schemaRefs>
</ds:datastoreItem>
</file>

<file path=customXml/itemProps3.xml><?xml version="1.0" encoding="utf-8"?>
<ds:datastoreItem xmlns:ds="http://schemas.openxmlformats.org/officeDocument/2006/customXml" ds:itemID="{7B3AC4B2-20DE-442F-B247-48560C22D0E6}">
  <ds:schemaRefs>
    <ds:schemaRef ds:uri="http://schemas.microsoft.com/sharepoint/v3/contenttype/forms"/>
  </ds:schemaRefs>
</ds:datastoreItem>
</file>

<file path=customXml/itemProps4.xml><?xml version="1.0" encoding="utf-8"?>
<ds:datastoreItem xmlns:ds="http://schemas.openxmlformats.org/officeDocument/2006/customXml" ds:itemID="{CD3ECBD1-CE49-42EA-94B0-C91D20BF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Federation Policy Template.dot</Template>
  <TotalTime>59</TotalTime>
  <Pages>1</Pages>
  <Words>6455</Words>
  <Characters>36799</Characters>
  <Application>Microsoft Office Word</Application>
  <DocSecurity>4</DocSecurity>
  <Lines>306</Lines>
  <Paragraphs>86</Paragraphs>
  <ScaleCrop>false</ScaleCrop>
  <HeadingPairs>
    <vt:vector size="2" baseType="variant">
      <vt:variant>
        <vt:lpstr>Title</vt:lpstr>
      </vt:variant>
      <vt:variant>
        <vt:i4>1</vt:i4>
      </vt:variant>
    </vt:vector>
  </HeadingPairs>
  <TitlesOfParts>
    <vt:vector size="1" baseType="lpstr">
      <vt:lpstr>Chorlton Park Primary School</vt:lpstr>
    </vt:vector>
  </TitlesOfParts>
  <Company>Hewlett-Packard Company</Company>
  <LinksUpToDate>false</LinksUpToDate>
  <CharactersWithSpaces>43168</CharactersWithSpaces>
  <SharedDoc>false</SharedDoc>
  <HLinks>
    <vt:vector size="222" baseType="variant">
      <vt:variant>
        <vt:i4>6684727</vt:i4>
      </vt:variant>
      <vt:variant>
        <vt:i4>183</vt:i4>
      </vt:variant>
      <vt:variant>
        <vt:i4>0</vt:i4>
      </vt:variant>
      <vt:variant>
        <vt:i4>5</vt:i4>
      </vt:variant>
      <vt:variant>
        <vt:lpwstr>http://www.ico.gov.uk/</vt:lpwstr>
      </vt:variant>
      <vt:variant>
        <vt:lpwstr/>
      </vt:variant>
      <vt:variant>
        <vt:i4>589854</vt:i4>
      </vt:variant>
      <vt:variant>
        <vt:i4>180</vt:i4>
      </vt:variant>
      <vt:variant>
        <vt:i4>0</vt:i4>
      </vt:variant>
      <vt:variant>
        <vt:i4>5</vt:i4>
      </vt:variant>
      <vt:variant>
        <vt:lpwstr>https://ico.org.uk/for-organisations/report-a-breach/</vt:lpwstr>
      </vt:variant>
      <vt:variant>
        <vt:lpwstr/>
      </vt:variant>
      <vt:variant>
        <vt:i4>1703958</vt:i4>
      </vt:variant>
      <vt:variant>
        <vt:i4>177</vt:i4>
      </vt:variant>
      <vt:variant>
        <vt:i4>0</vt:i4>
      </vt:variant>
      <vt:variant>
        <vt:i4>5</vt:i4>
      </vt:variant>
      <vt:variant>
        <vt:lpwstr>https://ico.org.uk/for-organisations/guide-to-the-general-data-protection-regulation-gdpr/personal-data-breaches/</vt:lpwstr>
      </vt:variant>
      <vt:variant>
        <vt:lpwstr/>
      </vt:variant>
      <vt:variant>
        <vt:i4>2031668</vt:i4>
      </vt:variant>
      <vt:variant>
        <vt:i4>174</vt:i4>
      </vt:variant>
      <vt:variant>
        <vt:i4>0</vt:i4>
      </vt:variant>
      <vt:variant>
        <vt:i4>5</vt:i4>
      </vt:variant>
      <vt:variant>
        <vt:lpwstr>mailto:jsands@clictrust.org</vt:lpwstr>
      </vt:variant>
      <vt:variant>
        <vt:lpwstr/>
      </vt:variant>
      <vt:variant>
        <vt:i4>2228346</vt:i4>
      </vt:variant>
      <vt:variant>
        <vt:i4>171</vt:i4>
      </vt:variant>
      <vt:variant>
        <vt:i4>0</vt:i4>
      </vt:variant>
      <vt:variant>
        <vt:i4>5</vt:i4>
      </vt:variant>
      <vt:variant>
        <vt:lpwstr>https://ico.org.uk/media/for-organisations/documents/1542/cctv-code-of-practice.pdf</vt:lpwstr>
      </vt:variant>
      <vt:variant>
        <vt:lpwstr/>
      </vt:variant>
      <vt:variant>
        <vt:i4>6226039</vt:i4>
      </vt:variant>
      <vt:variant>
        <vt:i4>168</vt:i4>
      </vt:variant>
      <vt:variant>
        <vt:i4>0</vt:i4>
      </vt:variant>
      <vt:variant>
        <vt:i4>5</vt:i4>
      </vt:variant>
      <vt:variant>
        <vt:lpwstr>mailto:DPO@clicmanchester.com</vt:lpwstr>
      </vt:variant>
      <vt:variant>
        <vt:lpwstr/>
      </vt:variant>
      <vt:variant>
        <vt:i4>2228346</vt:i4>
      </vt:variant>
      <vt:variant>
        <vt:i4>165</vt:i4>
      </vt:variant>
      <vt:variant>
        <vt:i4>0</vt:i4>
      </vt:variant>
      <vt:variant>
        <vt:i4>5</vt:i4>
      </vt:variant>
      <vt:variant>
        <vt:lpwstr>https://ico.org.uk/media/for-organisations/documents/1542/cctv-code-of-practice.pdf</vt:lpwstr>
      </vt:variant>
      <vt:variant>
        <vt:lpwstr/>
      </vt:variant>
      <vt:variant>
        <vt:i4>95</vt:i4>
      </vt:variant>
      <vt:variant>
        <vt:i4>162</vt:i4>
      </vt:variant>
      <vt:variant>
        <vt:i4>0</vt:i4>
      </vt:variant>
      <vt:variant>
        <vt:i4>5</vt:i4>
      </vt:variant>
      <vt:variant>
        <vt:lpwstr>https://ico.org.uk/media/for-organisations/documents/2014223/subject-access-code-of-practice.pdf</vt:lpwstr>
      </vt:variant>
      <vt:variant>
        <vt:lpwstr/>
      </vt:variant>
      <vt:variant>
        <vt:i4>3866678</vt:i4>
      </vt:variant>
      <vt:variant>
        <vt:i4>159</vt:i4>
      </vt:variant>
      <vt:variant>
        <vt:i4>0</vt:i4>
      </vt:variant>
      <vt:variant>
        <vt:i4>5</vt:i4>
      </vt:variant>
      <vt:variant>
        <vt:lpwstr>https://ico.org.uk/for-organisations/guide-to-the-general-data-protection-regulation-gdpr/</vt:lpwstr>
      </vt:variant>
      <vt:variant>
        <vt:lpwstr/>
      </vt:variant>
      <vt:variant>
        <vt:i4>851987</vt:i4>
      </vt:variant>
      <vt:variant>
        <vt:i4>156</vt:i4>
      </vt:variant>
      <vt:variant>
        <vt:i4>0</vt:i4>
      </vt:variant>
      <vt:variant>
        <vt:i4>5</vt:i4>
      </vt:variant>
      <vt:variant>
        <vt:lpwstr>http://data.consilium.europa.eu/doc/document/ST-5419-2016-INIT/en/pdf</vt:lpwstr>
      </vt:variant>
      <vt:variant>
        <vt:lpwstr/>
      </vt:variant>
      <vt:variant>
        <vt:i4>1048629</vt:i4>
      </vt:variant>
      <vt:variant>
        <vt:i4>146</vt:i4>
      </vt:variant>
      <vt:variant>
        <vt:i4>0</vt:i4>
      </vt:variant>
      <vt:variant>
        <vt:i4>5</vt:i4>
      </vt:variant>
      <vt:variant>
        <vt:lpwstr/>
      </vt:variant>
      <vt:variant>
        <vt:lpwstr>_Toc174025257</vt:lpwstr>
      </vt:variant>
      <vt:variant>
        <vt:i4>1048629</vt:i4>
      </vt:variant>
      <vt:variant>
        <vt:i4>140</vt:i4>
      </vt:variant>
      <vt:variant>
        <vt:i4>0</vt:i4>
      </vt:variant>
      <vt:variant>
        <vt:i4>5</vt:i4>
      </vt:variant>
      <vt:variant>
        <vt:lpwstr/>
      </vt:variant>
      <vt:variant>
        <vt:lpwstr>_Toc174025256</vt:lpwstr>
      </vt:variant>
      <vt:variant>
        <vt:i4>1048629</vt:i4>
      </vt:variant>
      <vt:variant>
        <vt:i4>134</vt:i4>
      </vt:variant>
      <vt:variant>
        <vt:i4>0</vt:i4>
      </vt:variant>
      <vt:variant>
        <vt:i4>5</vt:i4>
      </vt:variant>
      <vt:variant>
        <vt:lpwstr/>
      </vt:variant>
      <vt:variant>
        <vt:lpwstr>_Toc174025255</vt:lpwstr>
      </vt:variant>
      <vt:variant>
        <vt:i4>1048629</vt:i4>
      </vt:variant>
      <vt:variant>
        <vt:i4>128</vt:i4>
      </vt:variant>
      <vt:variant>
        <vt:i4>0</vt:i4>
      </vt:variant>
      <vt:variant>
        <vt:i4>5</vt:i4>
      </vt:variant>
      <vt:variant>
        <vt:lpwstr/>
      </vt:variant>
      <vt:variant>
        <vt:lpwstr>_Toc174025254</vt:lpwstr>
      </vt:variant>
      <vt:variant>
        <vt:i4>1048629</vt:i4>
      </vt:variant>
      <vt:variant>
        <vt:i4>122</vt:i4>
      </vt:variant>
      <vt:variant>
        <vt:i4>0</vt:i4>
      </vt:variant>
      <vt:variant>
        <vt:i4>5</vt:i4>
      </vt:variant>
      <vt:variant>
        <vt:lpwstr/>
      </vt:variant>
      <vt:variant>
        <vt:lpwstr>_Toc174025253</vt:lpwstr>
      </vt:variant>
      <vt:variant>
        <vt:i4>1048629</vt:i4>
      </vt:variant>
      <vt:variant>
        <vt:i4>116</vt:i4>
      </vt:variant>
      <vt:variant>
        <vt:i4>0</vt:i4>
      </vt:variant>
      <vt:variant>
        <vt:i4>5</vt:i4>
      </vt:variant>
      <vt:variant>
        <vt:lpwstr/>
      </vt:variant>
      <vt:variant>
        <vt:lpwstr>_Toc174025252</vt:lpwstr>
      </vt:variant>
      <vt:variant>
        <vt:i4>1048629</vt:i4>
      </vt:variant>
      <vt:variant>
        <vt:i4>110</vt:i4>
      </vt:variant>
      <vt:variant>
        <vt:i4>0</vt:i4>
      </vt:variant>
      <vt:variant>
        <vt:i4>5</vt:i4>
      </vt:variant>
      <vt:variant>
        <vt:lpwstr/>
      </vt:variant>
      <vt:variant>
        <vt:lpwstr>_Toc174025251</vt:lpwstr>
      </vt:variant>
      <vt:variant>
        <vt:i4>1048629</vt:i4>
      </vt:variant>
      <vt:variant>
        <vt:i4>104</vt:i4>
      </vt:variant>
      <vt:variant>
        <vt:i4>0</vt:i4>
      </vt:variant>
      <vt:variant>
        <vt:i4>5</vt:i4>
      </vt:variant>
      <vt:variant>
        <vt:lpwstr/>
      </vt:variant>
      <vt:variant>
        <vt:lpwstr>_Toc174025250</vt:lpwstr>
      </vt:variant>
      <vt:variant>
        <vt:i4>1114165</vt:i4>
      </vt:variant>
      <vt:variant>
        <vt:i4>98</vt:i4>
      </vt:variant>
      <vt:variant>
        <vt:i4>0</vt:i4>
      </vt:variant>
      <vt:variant>
        <vt:i4>5</vt:i4>
      </vt:variant>
      <vt:variant>
        <vt:lpwstr/>
      </vt:variant>
      <vt:variant>
        <vt:lpwstr>_Toc174025249</vt:lpwstr>
      </vt:variant>
      <vt:variant>
        <vt:i4>1114165</vt:i4>
      </vt:variant>
      <vt:variant>
        <vt:i4>92</vt:i4>
      </vt:variant>
      <vt:variant>
        <vt:i4>0</vt:i4>
      </vt:variant>
      <vt:variant>
        <vt:i4>5</vt:i4>
      </vt:variant>
      <vt:variant>
        <vt:lpwstr/>
      </vt:variant>
      <vt:variant>
        <vt:lpwstr>_Toc174025248</vt:lpwstr>
      </vt:variant>
      <vt:variant>
        <vt:i4>1114165</vt:i4>
      </vt:variant>
      <vt:variant>
        <vt:i4>86</vt:i4>
      </vt:variant>
      <vt:variant>
        <vt:i4>0</vt:i4>
      </vt:variant>
      <vt:variant>
        <vt:i4>5</vt:i4>
      </vt:variant>
      <vt:variant>
        <vt:lpwstr/>
      </vt:variant>
      <vt:variant>
        <vt:lpwstr>_Toc174025247</vt:lpwstr>
      </vt:variant>
      <vt:variant>
        <vt:i4>1114165</vt:i4>
      </vt:variant>
      <vt:variant>
        <vt:i4>80</vt:i4>
      </vt:variant>
      <vt:variant>
        <vt:i4>0</vt:i4>
      </vt:variant>
      <vt:variant>
        <vt:i4>5</vt:i4>
      </vt:variant>
      <vt:variant>
        <vt:lpwstr/>
      </vt:variant>
      <vt:variant>
        <vt:lpwstr>_Toc174025246</vt:lpwstr>
      </vt:variant>
      <vt:variant>
        <vt:i4>1114165</vt:i4>
      </vt:variant>
      <vt:variant>
        <vt:i4>74</vt:i4>
      </vt:variant>
      <vt:variant>
        <vt:i4>0</vt:i4>
      </vt:variant>
      <vt:variant>
        <vt:i4>5</vt:i4>
      </vt:variant>
      <vt:variant>
        <vt:lpwstr/>
      </vt:variant>
      <vt:variant>
        <vt:lpwstr>_Toc174025245</vt:lpwstr>
      </vt:variant>
      <vt:variant>
        <vt:i4>1114165</vt:i4>
      </vt:variant>
      <vt:variant>
        <vt:i4>68</vt:i4>
      </vt:variant>
      <vt:variant>
        <vt:i4>0</vt:i4>
      </vt:variant>
      <vt:variant>
        <vt:i4>5</vt:i4>
      </vt:variant>
      <vt:variant>
        <vt:lpwstr/>
      </vt:variant>
      <vt:variant>
        <vt:lpwstr>_Toc174025244</vt:lpwstr>
      </vt:variant>
      <vt:variant>
        <vt:i4>1114165</vt:i4>
      </vt:variant>
      <vt:variant>
        <vt:i4>62</vt:i4>
      </vt:variant>
      <vt:variant>
        <vt:i4>0</vt:i4>
      </vt:variant>
      <vt:variant>
        <vt:i4>5</vt:i4>
      </vt:variant>
      <vt:variant>
        <vt:lpwstr/>
      </vt:variant>
      <vt:variant>
        <vt:lpwstr>_Toc174025243</vt:lpwstr>
      </vt:variant>
      <vt:variant>
        <vt:i4>1114165</vt:i4>
      </vt:variant>
      <vt:variant>
        <vt:i4>56</vt:i4>
      </vt:variant>
      <vt:variant>
        <vt:i4>0</vt:i4>
      </vt:variant>
      <vt:variant>
        <vt:i4>5</vt:i4>
      </vt:variant>
      <vt:variant>
        <vt:lpwstr/>
      </vt:variant>
      <vt:variant>
        <vt:lpwstr>_Toc174025242</vt:lpwstr>
      </vt:variant>
      <vt:variant>
        <vt:i4>1114165</vt:i4>
      </vt:variant>
      <vt:variant>
        <vt:i4>50</vt:i4>
      </vt:variant>
      <vt:variant>
        <vt:i4>0</vt:i4>
      </vt:variant>
      <vt:variant>
        <vt:i4>5</vt:i4>
      </vt:variant>
      <vt:variant>
        <vt:lpwstr/>
      </vt:variant>
      <vt:variant>
        <vt:lpwstr>_Toc174025241</vt:lpwstr>
      </vt:variant>
      <vt:variant>
        <vt:i4>1114165</vt:i4>
      </vt:variant>
      <vt:variant>
        <vt:i4>44</vt:i4>
      </vt:variant>
      <vt:variant>
        <vt:i4>0</vt:i4>
      </vt:variant>
      <vt:variant>
        <vt:i4>5</vt:i4>
      </vt:variant>
      <vt:variant>
        <vt:lpwstr/>
      </vt:variant>
      <vt:variant>
        <vt:lpwstr>_Toc174025240</vt:lpwstr>
      </vt:variant>
      <vt:variant>
        <vt:i4>1441845</vt:i4>
      </vt:variant>
      <vt:variant>
        <vt:i4>38</vt:i4>
      </vt:variant>
      <vt:variant>
        <vt:i4>0</vt:i4>
      </vt:variant>
      <vt:variant>
        <vt:i4>5</vt:i4>
      </vt:variant>
      <vt:variant>
        <vt:lpwstr/>
      </vt:variant>
      <vt:variant>
        <vt:lpwstr>_Toc174025239</vt:lpwstr>
      </vt:variant>
      <vt:variant>
        <vt:i4>1441845</vt:i4>
      </vt:variant>
      <vt:variant>
        <vt:i4>32</vt:i4>
      </vt:variant>
      <vt:variant>
        <vt:i4>0</vt:i4>
      </vt:variant>
      <vt:variant>
        <vt:i4>5</vt:i4>
      </vt:variant>
      <vt:variant>
        <vt:lpwstr/>
      </vt:variant>
      <vt:variant>
        <vt:lpwstr>_Toc174025238</vt:lpwstr>
      </vt:variant>
      <vt:variant>
        <vt:i4>1441845</vt:i4>
      </vt:variant>
      <vt:variant>
        <vt:i4>26</vt:i4>
      </vt:variant>
      <vt:variant>
        <vt:i4>0</vt:i4>
      </vt:variant>
      <vt:variant>
        <vt:i4>5</vt:i4>
      </vt:variant>
      <vt:variant>
        <vt:lpwstr/>
      </vt:variant>
      <vt:variant>
        <vt:lpwstr>_Toc174025237</vt:lpwstr>
      </vt:variant>
      <vt:variant>
        <vt:i4>1441845</vt:i4>
      </vt:variant>
      <vt:variant>
        <vt:i4>20</vt:i4>
      </vt:variant>
      <vt:variant>
        <vt:i4>0</vt:i4>
      </vt:variant>
      <vt:variant>
        <vt:i4>5</vt:i4>
      </vt:variant>
      <vt:variant>
        <vt:lpwstr/>
      </vt:variant>
      <vt:variant>
        <vt:lpwstr>_Toc174025236</vt:lpwstr>
      </vt:variant>
      <vt:variant>
        <vt:i4>1441845</vt:i4>
      </vt:variant>
      <vt:variant>
        <vt:i4>14</vt:i4>
      </vt:variant>
      <vt:variant>
        <vt:i4>0</vt:i4>
      </vt:variant>
      <vt:variant>
        <vt:i4>5</vt:i4>
      </vt:variant>
      <vt:variant>
        <vt:lpwstr/>
      </vt:variant>
      <vt:variant>
        <vt:lpwstr>_Toc174025235</vt:lpwstr>
      </vt:variant>
      <vt:variant>
        <vt:i4>5767256</vt:i4>
      </vt:variant>
      <vt:variant>
        <vt:i4>9</vt:i4>
      </vt:variant>
      <vt:variant>
        <vt:i4>0</vt:i4>
      </vt:variant>
      <vt:variant>
        <vt:i4>5</vt:i4>
      </vt:variant>
      <vt:variant>
        <vt:lpwstr>https://www.legislation.gov.uk/ukpga/2025/18/contents</vt:lpwstr>
      </vt:variant>
      <vt:variant>
        <vt:lpwstr/>
      </vt:variant>
      <vt:variant>
        <vt:i4>2228346</vt:i4>
      </vt:variant>
      <vt:variant>
        <vt:i4>6</vt:i4>
      </vt:variant>
      <vt:variant>
        <vt:i4>0</vt:i4>
      </vt:variant>
      <vt:variant>
        <vt:i4>5</vt:i4>
      </vt:variant>
      <vt:variant>
        <vt:lpwstr>https://ico.org.uk/media/for-organisations/documents/1542/cctv-code-of-practice.pdf</vt:lpwstr>
      </vt:variant>
      <vt:variant>
        <vt:lpwstr/>
      </vt:variant>
      <vt:variant>
        <vt:i4>95</vt:i4>
      </vt:variant>
      <vt:variant>
        <vt:i4>3</vt:i4>
      </vt:variant>
      <vt:variant>
        <vt:i4>0</vt:i4>
      </vt:variant>
      <vt:variant>
        <vt:i4>5</vt:i4>
      </vt:variant>
      <vt:variant>
        <vt:lpwstr>https://ico.org.uk/media/for-organisations/documents/2014223/subject-access-code-of-practice.pdf</vt:lpwstr>
      </vt:variant>
      <vt:variant>
        <vt:lpwstr/>
      </vt:variant>
      <vt:variant>
        <vt:i4>3866678</vt:i4>
      </vt:variant>
      <vt:variant>
        <vt:i4>0</vt:i4>
      </vt:variant>
      <vt:variant>
        <vt:i4>0</vt:i4>
      </vt:variant>
      <vt:variant>
        <vt:i4>5</vt:i4>
      </vt:variant>
      <vt:variant>
        <vt:lpwstr>https://ico.org.uk/for-organisations/guide-to-the-general-data-protection-regulation-gdpr/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Chorlton Park Primary School</dc:title>
  <dc:subject/>
  <dc:creator>joanna</dc:creator>
  <cp:keywords/>
  <cp:lastModifiedBy>Jo Ashcroft</cp:lastModifiedBy>
  <cp:revision>40</cp:revision>
  <cp:lastPrinted>2025-07-14T22:20:00Z</cp:lastPrinted>
  <dcterms:created xsi:type="dcterms:W3CDTF">2026-06-10T05:56:00Z</dcterms:created>
  <dcterms:modified xsi:type="dcterms:W3CDTF">2026-09-02T15:31:00Z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0x0101009B94497E4A8A6943A4C509AA65DC684E</vt:lpwstr>
  </property>
  <property fmtid="{D5CDD505-2E9C-101B-9397-08002B2CF9AE}" pid="3" name="Templates">
    <vt:lpwstr/>
  </property>
  <property fmtid="{D5CDD505-2E9C-101B-9397-08002B2CF9AE}" pid="4" name="Distribution_Groups">
    <vt:lpwstr/>
  </property>
  <property fmtid="{D5CDD505-2E9C-101B-9397-08002B2CF9AE}" pid="5" name="AppVersion">
    <vt:lpwstr/>
  </property>
  <property fmtid="{D5CDD505-2E9C-101B-9397-08002B2CF9AE}" pid="6" name="TeamsChannelId">
    <vt:lpwstr/>
  </property>
  <property fmtid="{D5CDD505-2E9C-101B-9397-08002B2CF9AE}" pid="7" name="DefaultSectionNames">
    <vt:lpwstr/>
  </property>
  <property fmtid="{D5CDD505-2E9C-101B-9397-08002B2CF9AE}" pid="8" name="Is_Collaboration_Space_Locked">
    <vt:lpwstr/>
  </property>
  <property fmtid="{D5CDD505-2E9C-101B-9397-08002B2CF9AE}" pid="9" name="NotebookType">
    <vt:lpwstr/>
  </property>
  <property fmtid="{D5CDD505-2E9C-101B-9397-08002B2CF9AE}" pid="10" name="FolderType">
    <vt:lpwstr/>
  </property>
  <property fmtid="{D5CDD505-2E9C-101B-9397-08002B2CF9AE}" pid="11" name="CultureName">
    <vt:lpwstr/>
  </property>
  <property fmtid="{D5CDD505-2E9C-101B-9397-08002B2CF9AE}" pid="12" name="Owner">
    <vt:lpwstr/>
  </property>
  <property fmtid="{D5CDD505-2E9C-101B-9397-08002B2CF9AE}" pid="13" name="LMS_Mappings">
    <vt:lpwstr/>
  </property>
  <property fmtid="{D5CDD505-2E9C-101B-9397-08002B2CF9AE}" pid="14" name="Invited_Students">
    <vt:lpwstr/>
  </property>
  <property fmtid="{D5CDD505-2E9C-101B-9397-08002B2CF9AE}" pid="15" name="IsNotebookLocked">
    <vt:lpwstr/>
  </property>
  <property fmtid="{D5CDD505-2E9C-101B-9397-08002B2CF9AE}" pid="16" name="Math_Settings">
    <vt:lpwstr/>
  </property>
  <property fmtid="{D5CDD505-2E9C-101B-9397-08002B2CF9AE}" pid="17" name="Teachers">
    <vt:lpwstr/>
  </property>
  <property fmtid="{D5CDD505-2E9C-101B-9397-08002B2CF9AE}" pid="18" name="Students">
    <vt:lpwstr/>
  </property>
  <property fmtid="{D5CDD505-2E9C-101B-9397-08002B2CF9AE}" pid="19" name="Student_Groups">
    <vt:lpwstr/>
  </property>
  <property fmtid="{D5CDD505-2E9C-101B-9397-08002B2CF9AE}" pid="20" name="Self_Registration_Enabled">
    <vt:lpwstr/>
  </property>
  <property fmtid="{D5CDD505-2E9C-101B-9397-08002B2CF9AE}" pid="21" name="Has_Teacher_Only_SectionGroup">
    <vt:lpwstr/>
  </property>
  <property fmtid="{D5CDD505-2E9C-101B-9397-08002B2CF9AE}" pid="22" name="Invited_Teachers">
    <vt:lpwstr/>
  </property>
  <property fmtid="{D5CDD505-2E9C-101B-9397-08002B2CF9AE}" pid="23" name="MediaServiceImageTags">
    <vt:lpwstr/>
  </property>
</Properties>
</file>