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79209" w14:textId="3E252EC0" w:rsidR="00E47A01" w:rsidRDefault="00E47A01">
      <w:r w:rsidRPr="00E47A01">
        <w:rPr>
          <w:noProof/>
        </w:rPr>
        <mc:AlternateContent>
          <mc:Choice Requires="wps">
            <w:drawing>
              <wp:anchor distT="0" distB="0" distL="114300" distR="114300" simplePos="0" relativeHeight="251660288" behindDoc="0" locked="0" layoutInCell="1" allowOverlap="1" wp14:anchorId="243D2C84" wp14:editId="7FFEFCC5">
                <wp:simplePos x="0" y="0"/>
                <wp:positionH relativeFrom="margin">
                  <wp:posOffset>0</wp:posOffset>
                </wp:positionH>
                <wp:positionV relativeFrom="paragraph">
                  <wp:posOffset>2056130</wp:posOffset>
                </wp:positionV>
                <wp:extent cx="6910070" cy="1476375"/>
                <wp:effectExtent l="0" t="0" r="0" b="9525"/>
                <wp:wrapSquare wrapText="bothSides"/>
                <wp:docPr id="13" name="Text Box 13"/>
                <wp:cNvGraphicFramePr/>
                <a:graphic xmlns:a="http://schemas.openxmlformats.org/drawingml/2006/main">
                  <a:graphicData uri="http://schemas.microsoft.com/office/word/2010/wordprocessingShape">
                    <wps:wsp>
                      <wps:cNvSpPr txBox="1"/>
                      <wps:spPr>
                        <a:xfrm>
                          <a:off x="0" y="0"/>
                          <a:ext cx="6910070" cy="14763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D9E7F" w14:textId="4D5414A2" w:rsidR="00E47A01" w:rsidRPr="00FE410F" w:rsidRDefault="00E47A01" w:rsidP="00E47A01">
                            <w:pPr>
                              <w:jc w:val="center"/>
                              <w:rPr>
                                <w:rFonts w:ascii="Corbel" w:hAnsi="Corbel"/>
                                <w:b/>
                                <w:sz w:val="72"/>
                                <w:szCs w:val="72"/>
                                <w:lang w:val="en-US"/>
                              </w:rPr>
                            </w:pPr>
                            <w:r w:rsidRPr="00FE410F">
                              <w:rPr>
                                <w:rFonts w:ascii="Corbel" w:hAnsi="Corbel"/>
                                <w:sz w:val="72"/>
                                <w:szCs w:val="72"/>
                              </w:rPr>
                              <w:t>Admissions Policy Overview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243D2C84" id="_x0000_t202" coordsize="21600,21600" o:spt="202" path="m,l,21600r21600,l21600,xe">
                <v:stroke joinstyle="miter"/>
                <v:path gradientshapeok="t" o:connecttype="rect"/>
              </v:shapetype>
              <v:shape id="Text Box 13" o:spid="_x0000_s1026" type="#_x0000_t202" style="position:absolute;margin-left:0;margin-top:161.9pt;width:544.1pt;height:11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" filled="f" stroked="f">
                <v:textbox>
                  <w:txbxContent>
                    <w:p w14:paraId="791D9E7F" w14:textId="4D5414A2" w:rsidR="00E47A01" w:rsidRPr="00FE410F" w:rsidRDefault="00E47A01" w:rsidP="00E47A01">
                      <w:pPr>
                        <w:jc w:val="center"/>
                        <w:rPr>
                          <w:rFonts w:ascii="Corbel" w:hAnsi="Corbel"/>
                          <w:b/>
                          <w:sz w:val="72"/>
                          <w:szCs w:val="72"/>
                          <w:lang w:val="en-US"/>
                        </w:rPr>
                      </w:pPr>
                      <w:r w:rsidRPr="00FE410F">
                        <w:rPr>
                          <w:rFonts w:ascii="Corbel" w:hAnsi="Corbel"/>
                          <w:sz w:val="72"/>
                          <w:szCs w:val="72"/>
                        </w:rPr>
                        <w:t>Admissions Policy Overview Statement</w:t>
                      </w:r>
                    </w:p>
                  </w:txbxContent>
                </v:textbox>
                <w10:wrap type="square" anchorx="margin"/>
              </v:shape>
            </w:pict>
          </mc:Fallback>
        </mc:AlternateContent>
      </w:r>
      <w:r w:rsidRPr="00E47A01">
        <w:rPr>
          <w:noProof/>
        </w:rPr>
        <mc:AlternateContent>
          <mc:Choice Requires="wps">
            <w:drawing>
              <wp:anchor distT="0" distB="0" distL="114300" distR="114300" simplePos="0" relativeHeight="251661312" behindDoc="0" locked="0" layoutInCell="1" allowOverlap="1" wp14:anchorId="39EE0DD7" wp14:editId="60B313B8">
                <wp:simplePos x="0" y="0"/>
                <wp:positionH relativeFrom="column">
                  <wp:posOffset>2744788</wp:posOffset>
                </wp:positionH>
                <wp:positionV relativeFrom="paragraph">
                  <wp:posOffset>5642292</wp:posOffset>
                </wp:positionV>
                <wp:extent cx="300990" cy="8998585"/>
                <wp:effectExtent l="0" t="5398" r="0" b="0"/>
                <wp:wrapNone/>
                <wp:docPr id="8" name="Rectangle 8"/>
                <wp:cNvGraphicFramePr/>
                <a:graphic xmlns:a="http://schemas.openxmlformats.org/drawingml/2006/main">
                  <a:graphicData uri="http://schemas.microsoft.com/office/word/2010/wordprocessingShape">
                    <wps:wsp>
                      <wps:cNvSpPr/>
                      <wps:spPr>
                        <a:xfrm rot="5400000">
                          <a:off x="0" y="0"/>
                          <a:ext cx="300990" cy="8998585"/>
                        </a:xfrm>
                        <a:prstGeom prst="rect">
                          <a:avLst/>
                        </a:prstGeom>
                        <a:solidFill>
                          <a:srgbClr val="F686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664D3163" id="Rectangle 8" o:spid="_x0000_s1026" style="position:absolute;margin-left:216.15pt;margin-top:444.25pt;width:23.7pt;height:708.55pt;rotation:9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" fillcolor="#f6861f" stroked="f" strokeweight="1.5pt">
                <v:stroke endcap="round"/>
              </v:rect>
            </w:pict>
          </mc:Fallback>
        </mc:AlternateContent>
      </w:r>
      <w:r w:rsidRPr="00E47A01">
        <w:rPr>
          <w:noProof/>
        </w:rPr>
        <w:drawing>
          <wp:anchor distT="0" distB="0" distL="114300" distR="114300" simplePos="0" relativeHeight="251662336" behindDoc="1" locked="0" layoutInCell="1" allowOverlap="1" wp14:anchorId="17D9EBA2" wp14:editId="6578055C">
            <wp:simplePos x="0" y="0"/>
            <wp:positionH relativeFrom="column">
              <wp:posOffset>174625</wp:posOffset>
            </wp:positionH>
            <wp:positionV relativeFrom="paragraph">
              <wp:posOffset>0</wp:posOffset>
            </wp:positionV>
            <wp:extent cx="1341777" cy="88286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9831" cy="888168"/>
                    </a:xfrm>
                    <a:prstGeom prst="rect">
                      <a:avLst/>
                    </a:prstGeom>
                    <a:noFill/>
                  </pic:spPr>
                </pic:pic>
              </a:graphicData>
            </a:graphic>
            <wp14:sizeRelH relativeFrom="margin">
              <wp14:pctWidth>0</wp14:pctWidth>
            </wp14:sizeRelH>
            <wp14:sizeRelV relativeFrom="margin">
              <wp14:pctHeight>0</wp14:pctHeight>
            </wp14:sizeRelV>
          </wp:anchor>
        </w:drawing>
      </w:r>
      <w:r w:rsidRPr="00E47A01">
        <w:rPr>
          <w:noProof/>
        </w:rPr>
        <w:drawing>
          <wp:anchor distT="0" distB="0" distL="114300" distR="114300" simplePos="0" relativeHeight="251663360" behindDoc="0" locked="0" layoutInCell="1" allowOverlap="1" wp14:anchorId="69EB92C4" wp14:editId="33DE77BD">
            <wp:simplePos x="0" y="0"/>
            <wp:positionH relativeFrom="margin">
              <wp:posOffset>1608455</wp:posOffset>
            </wp:positionH>
            <wp:positionV relativeFrom="paragraph">
              <wp:posOffset>8260715</wp:posOffset>
            </wp:positionV>
            <wp:extent cx="3597838" cy="1725930"/>
            <wp:effectExtent l="0" t="0" r="3175" b="762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7838" cy="1725930"/>
                    </a:xfrm>
                    <a:prstGeom prst="rect">
                      <a:avLst/>
                    </a:prstGeom>
                    <a:noFill/>
                  </pic:spPr>
                </pic:pic>
              </a:graphicData>
            </a:graphic>
            <wp14:sizeRelH relativeFrom="page">
              <wp14:pctWidth>0</wp14:pctWidth>
            </wp14:sizeRelH>
            <wp14:sizeRelV relativeFrom="page">
              <wp14:pctHeight>0</wp14:pctHeight>
            </wp14:sizeRelV>
          </wp:anchor>
        </w:drawing>
      </w:r>
      <w:r>
        <w:br w:type="page"/>
      </w:r>
    </w:p>
    <w:tbl>
      <w:tblPr>
        <w:tblpPr w:leftFromText="187" w:rightFromText="187" w:vertAnchor="page" w:horzAnchor="margin" w:tblpY="796"/>
        <w:tblW w:w="5065" w:type="pct"/>
        <w:tblLayout w:type="fixed"/>
        <w:tblCellMar>
          <w:top w:w="216" w:type="dxa"/>
          <w:left w:w="216" w:type="dxa"/>
          <w:bottom w:w="216" w:type="dxa"/>
          <w:right w:w="216" w:type="dxa"/>
        </w:tblCellMar>
        <w:tblLook w:val="04A0" w:firstRow="1" w:lastRow="0" w:firstColumn="1" w:lastColumn="0" w:noHBand="0" w:noVBand="1"/>
      </w:tblPr>
      <w:tblGrid>
        <w:gridCol w:w="10602"/>
      </w:tblGrid>
      <w:tr w:rsidR="00980677" w:rsidRPr="004030BE" w14:paraId="6F079D6E" w14:textId="77777777" w:rsidTr="00B9307D">
        <w:trPr>
          <w:trHeight w:val="6307"/>
        </w:trPr>
        <w:tc>
          <w:tcPr>
            <w:tcW w:w="10602" w:type="dxa"/>
            <w:vAlign w:val="center"/>
          </w:tcPr>
          <w:tbl>
            <w:tblPr>
              <w:tblStyle w:val="TableGrid"/>
              <w:tblpPr w:leftFromText="180" w:rightFromText="180" w:horzAnchor="margin" w:tblpY="-825"/>
              <w:tblOverlap w:val="never"/>
              <w:tblW w:w="10072" w:type="dxa"/>
              <w:tblBorders>
                <w:bottom w:val="none" w:sz="0" w:space="0" w:color="auto"/>
              </w:tblBorders>
              <w:tblLayout w:type="fixed"/>
              <w:tblLook w:val="04A0" w:firstRow="1" w:lastRow="0" w:firstColumn="1" w:lastColumn="0" w:noHBand="0" w:noVBand="1"/>
            </w:tblPr>
            <w:tblGrid>
              <w:gridCol w:w="2127"/>
              <w:gridCol w:w="7945"/>
            </w:tblGrid>
            <w:tr w:rsidR="00980677" w:rsidRPr="004030BE" w14:paraId="62CB4327" w14:textId="77777777" w:rsidTr="008A3F16">
              <w:tc>
                <w:tcPr>
                  <w:tcW w:w="10072" w:type="dxa"/>
                  <w:gridSpan w:val="2"/>
                  <w:shd w:val="clear" w:color="auto" w:fill="D9D9D9" w:themeFill="background1" w:themeFillShade="D9"/>
                </w:tcPr>
                <w:p w14:paraId="65BEC653" w14:textId="77777777" w:rsidR="00980677" w:rsidRPr="004030BE" w:rsidRDefault="00980677" w:rsidP="004030BE">
                  <w:pPr>
                    <w:spacing w:after="200" w:line="276" w:lineRule="auto"/>
                    <w:jc w:val="center"/>
                    <w:rPr>
                      <w:rFonts w:ascii="Corbel" w:hAnsi="Corbel"/>
                      <w:b/>
                      <w:bCs/>
                      <w:szCs w:val="23"/>
                    </w:rPr>
                  </w:pPr>
                  <w:r w:rsidRPr="004030BE">
                    <w:rPr>
                      <w:rFonts w:ascii="Corbel" w:hAnsi="Corbel"/>
                      <w:b/>
                      <w:bCs/>
                      <w:szCs w:val="23"/>
                    </w:rPr>
                    <w:lastRenderedPageBreak/>
                    <w:t>Document Control</w:t>
                  </w:r>
                </w:p>
              </w:tc>
            </w:tr>
            <w:tr w:rsidR="00980677" w:rsidRPr="004030BE" w14:paraId="01A871C7" w14:textId="77777777" w:rsidTr="008A3F16">
              <w:trPr>
                <w:trHeight w:hRule="exact" w:val="454"/>
              </w:trPr>
              <w:tc>
                <w:tcPr>
                  <w:tcW w:w="2127" w:type="dxa"/>
                </w:tcPr>
                <w:p w14:paraId="2ADC29AD" w14:textId="77777777" w:rsidR="00980677" w:rsidRPr="004030BE" w:rsidRDefault="00980677" w:rsidP="004030BE">
                  <w:pPr>
                    <w:spacing w:after="200" w:line="276" w:lineRule="auto"/>
                    <w:jc w:val="both"/>
                    <w:rPr>
                      <w:rFonts w:ascii="Corbel" w:hAnsi="Corbel"/>
                      <w:b/>
                      <w:szCs w:val="23"/>
                    </w:rPr>
                  </w:pPr>
                  <w:r w:rsidRPr="004030BE">
                    <w:rPr>
                      <w:rFonts w:ascii="Corbel" w:hAnsi="Corbel"/>
                      <w:b/>
                      <w:szCs w:val="23"/>
                    </w:rPr>
                    <w:t>Title</w:t>
                  </w:r>
                </w:p>
              </w:tc>
              <w:tc>
                <w:tcPr>
                  <w:tcW w:w="7945" w:type="dxa"/>
                  <w:vAlign w:val="bottom"/>
                </w:tcPr>
                <w:p w14:paraId="5B37AB03" w14:textId="5465D981" w:rsidR="00980677" w:rsidRPr="004030BE" w:rsidRDefault="00EF2BB7" w:rsidP="004030BE">
                  <w:pPr>
                    <w:spacing w:after="200" w:line="276" w:lineRule="auto"/>
                    <w:rPr>
                      <w:rFonts w:ascii="Corbel" w:hAnsi="Corbel"/>
                      <w:szCs w:val="23"/>
                    </w:rPr>
                  </w:pPr>
                  <w:r w:rsidRPr="004030BE">
                    <w:rPr>
                      <w:rFonts w:ascii="Corbel" w:hAnsi="Corbel"/>
                      <w:bCs/>
                      <w:szCs w:val="23"/>
                    </w:rPr>
                    <w:t>Admissions</w:t>
                  </w:r>
                  <w:r w:rsidR="00980677" w:rsidRPr="004030BE">
                    <w:rPr>
                      <w:rFonts w:ascii="Corbel" w:hAnsi="Corbel"/>
                      <w:bCs/>
                      <w:szCs w:val="23"/>
                    </w:rPr>
                    <w:t xml:space="preserve"> Policy</w:t>
                  </w:r>
                  <w:r w:rsidRPr="004030BE">
                    <w:rPr>
                      <w:rFonts w:ascii="Corbel" w:hAnsi="Corbel"/>
                      <w:bCs/>
                      <w:szCs w:val="23"/>
                    </w:rPr>
                    <w:t xml:space="preserve"> </w:t>
                  </w:r>
                  <w:r w:rsidR="00BC3584" w:rsidRPr="004030BE">
                    <w:rPr>
                      <w:rFonts w:ascii="Corbel" w:hAnsi="Corbel"/>
                      <w:bCs/>
                      <w:szCs w:val="23"/>
                    </w:rPr>
                    <w:t xml:space="preserve">Overview </w:t>
                  </w:r>
                  <w:r w:rsidRPr="004030BE">
                    <w:rPr>
                      <w:rFonts w:ascii="Corbel" w:hAnsi="Corbel"/>
                      <w:bCs/>
                      <w:szCs w:val="23"/>
                    </w:rPr>
                    <w:t>Statement</w:t>
                  </w:r>
                  <w:r w:rsidR="00980677" w:rsidRPr="004030BE">
                    <w:rPr>
                      <w:rFonts w:ascii="Corbel" w:hAnsi="Corbel"/>
                      <w:bCs/>
                      <w:szCs w:val="23"/>
                    </w:rPr>
                    <w:t xml:space="preserve"> </w:t>
                  </w:r>
                </w:p>
              </w:tc>
            </w:tr>
            <w:tr w:rsidR="00980677" w:rsidRPr="004030BE" w14:paraId="1133C288" w14:textId="77777777" w:rsidTr="008A3F16">
              <w:trPr>
                <w:trHeight w:hRule="exact" w:val="454"/>
              </w:trPr>
              <w:tc>
                <w:tcPr>
                  <w:tcW w:w="2127" w:type="dxa"/>
                </w:tcPr>
                <w:p w14:paraId="3621910C" w14:textId="77777777" w:rsidR="00980677" w:rsidRPr="001E3427" w:rsidRDefault="00980677" w:rsidP="004030BE">
                  <w:pPr>
                    <w:spacing w:after="200" w:line="276" w:lineRule="auto"/>
                    <w:jc w:val="both"/>
                    <w:rPr>
                      <w:rFonts w:ascii="Corbel" w:hAnsi="Corbel"/>
                      <w:b/>
                      <w:szCs w:val="23"/>
                    </w:rPr>
                  </w:pPr>
                  <w:r w:rsidRPr="001E3427">
                    <w:rPr>
                      <w:rFonts w:ascii="Corbel" w:hAnsi="Corbel"/>
                      <w:b/>
                      <w:szCs w:val="23"/>
                    </w:rPr>
                    <w:t>Date</w:t>
                  </w:r>
                </w:p>
              </w:tc>
              <w:tc>
                <w:tcPr>
                  <w:tcW w:w="7945" w:type="dxa"/>
                  <w:vAlign w:val="bottom"/>
                </w:tcPr>
                <w:p w14:paraId="40C64437" w14:textId="51BF1E70" w:rsidR="00980677" w:rsidRPr="000C14CA" w:rsidRDefault="00FF0660" w:rsidP="004030BE">
                  <w:pPr>
                    <w:spacing w:after="200" w:line="276" w:lineRule="auto"/>
                    <w:jc w:val="both"/>
                    <w:rPr>
                      <w:rFonts w:ascii="Corbel" w:hAnsi="Corbel"/>
                      <w:szCs w:val="23"/>
                    </w:rPr>
                  </w:pPr>
                  <w:r w:rsidRPr="000C14CA">
                    <w:rPr>
                      <w:rFonts w:ascii="Corbel" w:hAnsi="Corbel"/>
                      <w:bCs/>
                      <w:szCs w:val="23"/>
                    </w:rPr>
                    <w:t>September 202</w:t>
                  </w:r>
                  <w:r w:rsidR="00400B2B" w:rsidRPr="000C14CA">
                    <w:rPr>
                      <w:rFonts w:ascii="Corbel" w:hAnsi="Corbel"/>
                      <w:bCs/>
                      <w:szCs w:val="23"/>
                    </w:rPr>
                    <w:t>6</w:t>
                  </w:r>
                </w:p>
              </w:tc>
            </w:tr>
            <w:tr w:rsidR="00BC3584" w:rsidRPr="004030BE" w14:paraId="6FB9F562" w14:textId="77777777" w:rsidTr="008A3F16">
              <w:trPr>
                <w:trHeight w:hRule="exact" w:val="454"/>
              </w:trPr>
              <w:tc>
                <w:tcPr>
                  <w:tcW w:w="2127" w:type="dxa"/>
                </w:tcPr>
                <w:p w14:paraId="0DCDFA78" w14:textId="571B88E5" w:rsidR="00BC3584" w:rsidRPr="001E3427" w:rsidRDefault="00BC3584" w:rsidP="004030BE">
                  <w:pPr>
                    <w:spacing w:after="200" w:line="276" w:lineRule="auto"/>
                    <w:jc w:val="both"/>
                    <w:rPr>
                      <w:rFonts w:ascii="Corbel" w:hAnsi="Corbel"/>
                      <w:b/>
                      <w:szCs w:val="23"/>
                    </w:rPr>
                  </w:pPr>
                  <w:r w:rsidRPr="001E3427">
                    <w:rPr>
                      <w:rFonts w:ascii="Corbel" w:hAnsi="Corbel"/>
                      <w:b/>
                      <w:szCs w:val="23"/>
                    </w:rPr>
                    <w:t>Date of next review</w:t>
                  </w:r>
                </w:p>
              </w:tc>
              <w:tc>
                <w:tcPr>
                  <w:tcW w:w="7945" w:type="dxa"/>
                  <w:vAlign w:val="bottom"/>
                </w:tcPr>
                <w:p w14:paraId="320E7562" w14:textId="03C55499" w:rsidR="00BC3584" w:rsidRPr="000C14CA" w:rsidRDefault="00BC3584" w:rsidP="004030BE">
                  <w:pPr>
                    <w:spacing w:after="200" w:line="276" w:lineRule="auto"/>
                    <w:jc w:val="both"/>
                    <w:rPr>
                      <w:rFonts w:ascii="Corbel" w:hAnsi="Corbel"/>
                      <w:bCs/>
                      <w:szCs w:val="23"/>
                    </w:rPr>
                  </w:pPr>
                  <w:r w:rsidRPr="000C14CA">
                    <w:rPr>
                      <w:rFonts w:ascii="Corbel" w:hAnsi="Corbel"/>
                      <w:bCs/>
                      <w:szCs w:val="23"/>
                    </w:rPr>
                    <w:t>July 202</w:t>
                  </w:r>
                  <w:r w:rsidR="00400B2B" w:rsidRPr="000C14CA">
                    <w:rPr>
                      <w:rFonts w:ascii="Corbel" w:hAnsi="Corbel"/>
                      <w:bCs/>
                      <w:szCs w:val="23"/>
                    </w:rPr>
                    <w:t>7</w:t>
                  </w:r>
                </w:p>
              </w:tc>
            </w:tr>
            <w:tr w:rsidR="00BC3584" w:rsidRPr="004030BE" w14:paraId="3B978143" w14:textId="77777777" w:rsidTr="008A3F16">
              <w:trPr>
                <w:trHeight w:hRule="exact" w:val="454"/>
              </w:trPr>
              <w:tc>
                <w:tcPr>
                  <w:tcW w:w="2127" w:type="dxa"/>
                </w:tcPr>
                <w:p w14:paraId="5B9B924B" w14:textId="1CD15579" w:rsidR="00BC3584" w:rsidRPr="001E3427" w:rsidRDefault="00BC3584" w:rsidP="004030BE">
                  <w:pPr>
                    <w:spacing w:after="200" w:line="276" w:lineRule="auto"/>
                    <w:jc w:val="both"/>
                    <w:rPr>
                      <w:rFonts w:ascii="Corbel" w:hAnsi="Corbel"/>
                      <w:b/>
                      <w:szCs w:val="23"/>
                    </w:rPr>
                  </w:pPr>
                  <w:r w:rsidRPr="001E3427">
                    <w:rPr>
                      <w:rFonts w:ascii="Corbel" w:hAnsi="Corbel"/>
                      <w:b/>
                      <w:szCs w:val="23"/>
                    </w:rPr>
                    <w:t xml:space="preserve">Approval </w:t>
                  </w:r>
                  <w:r w:rsidR="00FE410F" w:rsidRPr="001E3427">
                    <w:rPr>
                      <w:rFonts w:ascii="Corbel" w:hAnsi="Corbel"/>
                      <w:b/>
                      <w:szCs w:val="23"/>
                    </w:rPr>
                    <w:t>L</w:t>
                  </w:r>
                  <w:r w:rsidRPr="001E3427">
                    <w:rPr>
                      <w:rFonts w:ascii="Corbel" w:hAnsi="Corbel"/>
                      <w:b/>
                      <w:szCs w:val="23"/>
                    </w:rPr>
                    <w:t>evel</w:t>
                  </w:r>
                </w:p>
              </w:tc>
              <w:tc>
                <w:tcPr>
                  <w:tcW w:w="7945" w:type="dxa"/>
                  <w:vAlign w:val="bottom"/>
                </w:tcPr>
                <w:p w14:paraId="7A481D43" w14:textId="2DAE33D4" w:rsidR="00BC3584" w:rsidRPr="000C14CA" w:rsidRDefault="00BC3584" w:rsidP="004030BE">
                  <w:pPr>
                    <w:spacing w:after="200" w:line="276" w:lineRule="auto"/>
                    <w:jc w:val="both"/>
                    <w:rPr>
                      <w:rFonts w:ascii="Corbel" w:hAnsi="Corbel"/>
                      <w:bCs/>
                      <w:szCs w:val="23"/>
                    </w:rPr>
                  </w:pPr>
                  <w:r w:rsidRPr="000C14CA">
                    <w:rPr>
                      <w:rFonts w:ascii="Corbel" w:hAnsi="Corbel"/>
                      <w:bCs/>
                      <w:szCs w:val="23"/>
                    </w:rPr>
                    <w:t>Trust Board</w:t>
                  </w:r>
                </w:p>
              </w:tc>
            </w:tr>
            <w:tr w:rsidR="00980677" w:rsidRPr="004030BE" w14:paraId="608B6D8F" w14:textId="77777777" w:rsidTr="008A3F16">
              <w:trPr>
                <w:trHeight w:hRule="exact" w:val="454"/>
              </w:trPr>
              <w:tc>
                <w:tcPr>
                  <w:tcW w:w="2127" w:type="dxa"/>
                </w:tcPr>
                <w:p w14:paraId="09BA9900" w14:textId="77777777" w:rsidR="00980677" w:rsidRPr="001E3427" w:rsidRDefault="00980677" w:rsidP="004030BE">
                  <w:pPr>
                    <w:spacing w:after="200" w:line="276" w:lineRule="auto"/>
                    <w:jc w:val="both"/>
                    <w:rPr>
                      <w:rFonts w:ascii="Corbel" w:hAnsi="Corbel"/>
                      <w:b/>
                      <w:szCs w:val="23"/>
                    </w:rPr>
                  </w:pPr>
                  <w:r w:rsidRPr="001E3427">
                    <w:rPr>
                      <w:rFonts w:ascii="Corbel" w:hAnsi="Corbel"/>
                      <w:b/>
                      <w:szCs w:val="23"/>
                    </w:rPr>
                    <w:t>Supersedes</w:t>
                  </w:r>
                </w:p>
              </w:tc>
              <w:tc>
                <w:tcPr>
                  <w:tcW w:w="7945" w:type="dxa"/>
                  <w:vAlign w:val="bottom"/>
                </w:tcPr>
                <w:p w14:paraId="568C5450" w14:textId="6CAD23DA" w:rsidR="00980677" w:rsidRPr="000C14CA" w:rsidRDefault="00400B2B" w:rsidP="004030BE">
                  <w:pPr>
                    <w:spacing w:after="200" w:line="276" w:lineRule="auto"/>
                    <w:jc w:val="both"/>
                    <w:rPr>
                      <w:rFonts w:ascii="Corbel" w:hAnsi="Corbel"/>
                      <w:szCs w:val="23"/>
                    </w:rPr>
                  </w:pPr>
                  <w:r w:rsidRPr="000C14CA">
                    <w:rPr>
                      <w:rFonts w:ascii="Corbel" w:hAnsi="Corbel"/>
                      <w:szCs w:val="23"/>
                    </w:rPr>
                    <w:t>September 2025</w:t>
                  </w:r>
                </w:p>
              </w:tc>
            </w:tr>
            <w:tr w:rsidR="00980677" w:rsidRPr="004030BE" w14:paraId="0D897C9B" w14:textId="77777777" w:rsidTr="008A3F16">
              <w:trPr>
                <w:trHeight w:hRule="exact" w:val="454"/>
              </w:trPr>
              <w:tc>
                <w:tcPr>
                  <w:tcW w:w="2127" w:type="dxa"/>
                </w:tcPr>
                <w:p w14:paraId="5FF6E163" w14:textId="77777777" w:rsidR="00980677" w:rsidRPr="004030BE" w:rsidRDefault="00980677" w:rsidP="004030BE">
                  <w:pPr>
                    <w:spacing w:after="200" w:line="276" w:lineRule="auto"/>
                    <w:jc w:val="both"/>
                    <w:rPr>
                      <w:rFonts w:ascii="Corbel" w:hAnsi="Corbel"/>
                      <w:b/>
                      <w:szCs w:val="23"/>
                    </w:rPr>
                  </w:pPr>
                  <w:r w:rsidRPr="004030BE">
                    <w:rPr>
                      <w:rFonts w:ascii="Corbel" w:hAnsi="Corbel"/>
                      <w:b/>
                      <w:szCs w:val="23"/>
                    </w:rPr>
                    <w:t>Amendments</w:t>
                  </w:r>
                </w:p>
              </w:tc>
              <w:tc>
                <w:tcPr>
                  <w:tcW w:w="7945" w:type="dxa"/>
                  <w:vAlign w:val="bottom"/>
                </w:tcPr>
                <w:p w14:paraId="1D317606" w14:textId="6E19BFD2" w:rsidR="00166AD1" w:rsidRPr="000C14CA" w:rsidRDefault="00166AD1" w:rsidP="004030BE">
                  <w:pPr>
                    <w:spacing w:after="200" w:line="276" w:lineRule="auto"/>
                    <w:rPr>
                      <w:rFonts w:ascii="Corbel" w:hAnsi="Corbel"/>
                      <w:bCs/>
                      <w:szCs w:val="23"/>
                    </w:rPr>
                  </w:pPr>
                </w:p>
              </w:tc>
            </w:tr>
            <w:tr w:rsidR="00980677" w:rsidRPr="004030BE" w14:paraId="587C7F56" w14:textId="77777777" w:rsidTr="008A3F16">
              <w:trPr>
                <w:trHeight w:hRule="exact" w:val="1574"/>
              </w:trPr>
              <w:tc>
                <w:tcPr>
                  <w:tcW w:w="2127" w:type="dxa"/>
                </w:tcPr>
                <w:p w14:paraId="6E7DF12A" w14:textId="5147B5F3" w:rsidR="00402FA2" w:rsidRPr="004030BE" w:rsidRDefault="00BC3584" w:rsidP="004030BE">
                  <w:pPr>
                    <w:spacing w:after="200" w:line="276" w:lineRule="auto"/>
                    <w:jc w:val="both"/>
                    <w:rPr>
                      <w:rFonts w:ascii="Corbel" w:hAnsi="Corbel"/>
                      <w:b/>
                      <w:szCs w:val="23"/>
                    </w:rPr>
                  </w:pPr>
                  <w:r w:rsidRPr="004030BE">
                    <w:rPr>
                      <w:rFonts w:ascii="Corbel" w:hAnsi="Corbel"/>
                      <w:b/>
                      <w:szCs w:val="23"/>
                    </w:rPr>
                    <w:t xml:space="preserve">Related </w:t>
                  </w:r>
                  <w:r w:rsidR="00FE410F" w:rsidRPr="004030BE">
                    <w:rPr>
                      <w:rFonts w:ascii="Corbel" w:hAnsi="Corbel"/>
                      <w:b/>
                      <w:szCs w:val="23"/>
                    </w:rPr>
                    <w:t>P</w:t>
                  </w:r>
                  <w:r w:rsidRPr="004030BE">
                    <w:rPr>
                      <w:rFonts w:ascii="Corbel" w:hAnsi="Corbel"/>
                      <w:b/>
                      <w:szCs w:val="23"/>
                    </w:rPr>
                    <w:t>olicies</w:t>
                  </w:r>
                  <w:r w:rsidR="00FE410F" w:rsidRPr="004030BE">
                    <w:rPr>
                      <w:rFonts w:ascii="Corbel" w:hAnsi="Corbel"/>
                      <w:b/>
                      <w:szCs w:val="23"/>
                    </w:rPr>
                    <w:t>/G</w:t>
                  </w:r>
                  <w:r w:rsidRPr="004030BE">
                    <w:rPr>
                      <w:rFonts w:ascii="Corbel" w:hAnsi="Corbel"/>
                      <w:b/>
                      <w:szCs w:val="23"/>
                    </w:rPr>
                    <w:t>uidance</w:t>
                  </w:r>
                </w:p>
              </w:tc>
              <w:tc>
                <w:tcPr>
                  <w:tcW w:w="7945" w:type="dxa"/>
                  <w:vAlign w:val="bottom"/>
                </w:tcPr>
                <w:p w14:paraId="0ABBD3FC" w14:textId="3390D5BC" w:rsidR="00402FA2" w:rsidRPr="004030BE" w:rsidRDefault="00402FA2" w:rsidP="004030BE">
                  <w:pPr>
                    <w:spacing w:after="200" w:line="276" w:lineRule="auto"/>
                    <w:jc w:val="both"/>
                    <w:rPr>
                      <w:rFonts w:ascii="Corbel" w:hAnsi="Corbel"/>
                      <w:b/>
                      <w:szCs w:val="23"/>
                    </w:rPr>
                  </w:pPr>
                  <w:r w:rsidRPr="004030BE">
                    <w:rPr>
                      <w:rFonts w:ascii="Corbel" w:hAnsi="Corbel"/>
                      <w:szCs w:val="23"/>
                    </w:rPr>
                    <w:t xml:space="preserve">School Admissions Code 2021 </w:t>
                  </w:r>
                </w:p>
                <w:p w14:paraId="62C01D46" w14:textId="77777777" w:rsidR="00402FA2" w:rsidRPr="004030BE" w:rsidRDefault="00402FA2" w:rsidP="004030BE">
                  <w:pPr>
                    <w:spacing w:after="200" w:line="276" w:lineRule="auto"/>
                    <w:jc w:val="both"/>
                    <w:rPr>
                      <w:rFonts w:ascii="Corbel" w:hAnsi="Corbel"/>
                      <w:b/>
                      <w:szCs w:val="23"/>
                    </w:rPr>
                  </w:pPr>
                  <w:r w:rsidRPr="004030BE">
                    <w:rPr>
                      <w:rFonts w:ascii="Corbel" w:hAnsi="Corbel"/>
                      <w:szCs w:val="23"/>
                    </w:rPr>
                    <w:t xml:space="preserve">School Admission Appeals Code </w:t>
                  </w:r>
                </w:p>
                <w:p w14:paraId="7099D490" w14:textId="00B3A958" w:rsidR="00980677" w:rsidRPr="004030BE" w:rsidRDefault="00402FA2" w:rsidP="004030BE">
                  <w:pPr>
                    <w:spacing w:after="200" w:line="276" w:lineRule="auto"/>
                    <w:jc w:val="both"/>
                    <w:rPr>
                      <w:rFonts w:ascii="Corbel" w:hAnsi="Corbel"/>
                      <w:b/>
                      <w:szCs w:val="23"/>
                    </w:rPr>
                  </w:pPr>
                  <w:r w:rsidRPr="004030BE">
                    <w:rPr>
                      <w:rFonts w:ascii="Corbel" w:hAnsi="Corbel"/>
                      <w:szCs w:val="23"/>
                    </w:rPr>
                    <w:t>School Standards and Framework Act 1998.</w:t>
                  </w:r>
                </w:p>
              </w:tc>
            </w:tr>
            <w:tr w:rsidR="00980677" w:rsidRPr="004030BE" w14:paraId="76D9FDE1" w14:textId="77777777" w:rsidTr="008A3F16">
              <w:trPr>
                <w:trHeight w:hRule="exact" w:val="454"/>
              </w:trPr>
              <w:tc>
                <w:tcPr>
                  <w:tcW w:w="2127" w:type="dxa"/>
                </w:tcPr>
                <w:p w14:paraId="3B2DFD27" w14:textId="77777777" w:rsidR="00980677" w:rsidRPr="004030BE" w:rsidRDefault="00980677" w:rsidP="004030BE">
                  <w:pPr>
                    <w:spacing w:after="200" w:line="276" w:lineRule="auto"/>
                    <w:jc w:val="both"/>
                    <w:rPr>
                      <w:rFonts w:ascii="Corbel" w:hAnsi="Corbel"/>
                      <w:b/>
                      <w:szCs w:val="23"/>
                    </w:rPr>
                  </w:pPr>
                  <w:r w:rsidRPr="004030BE">
                    <w:rPr>
                      <w:rFonts w:ascii="Corbel" w:hAnsi="Corbel"/>
                      <w:b/>
                      <w:szCs w:val="23"/>
                    </w:rPr>
                    <w:t>Author</w:t>
                  </w:r>
                </w:p>
              </w:tc>
              <w:tc>
                <w:tcPr>
                  <w:tcW w:w="7945" w:type="dxa"/>
                  <w:vAlign w:val="bottom"/>
                </w:tcPr>
                <w:p w14:paraId="021B92C3" w14:textId="61AE037F" w:rsidR="00980677" w:rsidRPr="004030BE" w:rsidRDefault="00402FA2" w:rsidP="004030BE">
                  <w:pPr>
                    <w:spacing w:after="200" w:line="276" w:lineRule="auto"/>
                    <w:jc w:val="both"/>
                    <w:rPr>
                      <w:rFonts w:ascii="Corbel" w:hAnsi="Corbel"/>
                      <w:bCs/>
                      <w:szCs w:val="23"/>
                    </w:rPr>
                  </w:pPr>
                  <w:r w:rsidRPr="004030BE">
                    <w:rPr>
                      <w:rFonts w:ascii="Corbel" w:hAnsi="Corbel"/>
                      <w:bCs/>
                      <w:szCs w:val="23"/>
                    </w:rPr>
                    <w:t xml:space="preserve">Chief </w:t>
                  </w:r>
                  <w:r w:rsidR="0035422D" w:rsidRPr="004030BE">
                    <w:rPr>
                      <w:rFonts w:ascii="Corbel" w:hAnsi="Corbel"/>
                      <w:bCs/>
                      <w:szCs w:val="23"/>
                    </w:rPr>
                    <w:t xml:space="preserve">Executive </w:t>
                  </w:r>
                  <w:r w:rsidRPr="004030BE">
                    <w:rPr>
                      <w:rFonts w:ascii="Corbel" w:hAnsi="Corbel"/>
                      <w:bCs/>
                      <w:szCs w:val="23"/>
                    </w:rPr>
                    <w:t>Officer</w:t>
                  </w:r>
                </w:p>
              </w:tc>
            </w:tr>
            <w:tr w:rsidR="00F4352A" w:rsidRPr="004030BE" w14:paraId="51315BF5" w14:textId="77777777" w:rsidTr="008A3F16">
              <w:trPr>
                <w:trHeight w:hRule="exact" w:val="824"/>
              </w:trPr>
              <w:tc>
                <w:tcPr>
                  <w:tcW w:w="2127" w:type="dxa"/>
                  <w:tcBorders>
                    <w:bottom w:val="single" w:sz="4" w:space="0" w:color="auto"/>
                  </w:tcBorders>
                </w:tcPr>
                <w:p w14:paraId="46D85BFF" w14:textId="22199A55" w:rsidR="00F4352A" w:rsidRPr="004030BE" w:rsidRDefault="00BC3584" w:rsidP="004030BE">
                  <w:pPr>
                    <w:spacing w:after="200" w:line="276" w:lineRule="auto"/>
                    <w:jc w:val="both"/>
                    <w:rPr>
                      <w:rFonts w:ascii="Corbel" w:hAnsi="Corbel"/>
                      <w:b/>
                      <w:szCs w:val="23"/>
                    </w:rPr>
                  </w:pPr>
                  <w:r w:rsidRPr="004030BE">
                    <w:rPr>
                      <w:rFonts w:ascii="Corbel" w:hAnsi="Corbel"/>
                      <w:b/>
                      <w:szCs w:val="23"/>
                    </w:rPr>
                    <w:t xml:space="preserve">Policy </w:t>
                  </w:r>
                  <w:r w:rsidR="00FE410F" w:rsidRPr="004030BE">
                    <w:rPr>
                      <w:rFonts w:ascii="Corbel" w:hAnsi="Corbel"/>
                      <w:b/>
                      <w:szCs w:val="23"/>
                    </w:rPr>
                    <w:t>C</w:t>
                  </w:r>
                  <w:r w:rsidRPr="004030BE">
                    <w:rPr>
                      <w:rFonts w:ascii="Corbel" w:hAnsi="Corbel"/>
                      <w:b/>
                      <w:szCs w:val="23"/>
                    </w:rPr>
                    <w:t>ategory</w:t>
                  </w:r>
                </w:p>
              </w:tc>
              <w:tc>
                <w:tcPr>
                  <w:tcW w:w="7945" w:type="dxa"/>
                  <w:tcBorders>
                    <w:bottom w:val="single" w:sz="4" w:space="0" w:color="auto"/>
                  </w:tcBorders>
                  <w:vAlign w:val="bottom"/>
                </w:tcPr>
                <w:p w14:paraId="754E2012" w14:textId="736BF51A" w:rsidR="00BC3584" w:rsidRPr="004030BE" w:rsidRDefault="00BC3584" w:rsidP="00B9307D">
                  <w:pPr>
                    <w:spacing w:after="200" w:line="276" w:lineRule="auto"/>
                    <w:jc w:val="both"/>
                    <w:rPr>
                      <w:rFonts w:ascii="Corbel" w:hAnsi="Corbel"/>
                      <w:bCs/>
                      <w:szCs w:val="23"/>
                    </w:rPr>
                  </w:pPr>
                  <w:r w:rsidRPr="004030BE">
                    <w:rPr>
                      <w:rFonts w:ascii="Corbel" w:hAnsi="Corbel"/>
                      <w:b/>
                      <w:szCs w:val="23"/>
                    </w:rPr>
                    <w:t>Statutory</w:t>
                  </w:r>
                  <w:r w:rsidR="00B9307D">
                    <w:rPr>
                      <w:rFonts w:ascii="Corbel" w:hAnsi="Corbel"/>
                      <w:b/>
                      <w:szCs w:val="23"/>
                    </w:rPr>
                    <w:br/>
                  </w:r>
                  <w:r w:rsidR="00E6740D" w:rsidRPr="004030BE">
                    <w:rPr>
                      <w:rFonts w:ascii="Corbel" w:hAnsi="Corbel"/>
                      <w:b/>
                      <w:szCs w:val="23"/>
                    </w:rPr>
                    <w:t>Trust Wide</w:t>
                  </w:r>
                  <w:r w:rsidR="00E6740D" w:rsidRPr="004030BE">
                    <w:rPr>
                      <w:rFonts w:ascii="Corbel" w:hAnsi="Corbel"/>
                      <w:bCs/>
                      <w:szCs w:val="23"/>
                    </w:rPr>
                    <w:t xml:space="preserve">: this policy applies to all schools within the Trust </w:t>
                  </w:r>
                  <w:r w:rsidRPr="004030BE">
                    <w:rPr>
                      <w:rFonts w:ascii="Corbel" w:eastAsia="Calibri" w:hAnsi="Corbel" w:cs="Calibri"/>
                      <w:szCs w:val="23"/>
                    </w:rPr>
                    <w:t>         </w:t>
                  </w:r>
                </w:p>
              </w:tc>
            </w:tr>
          </w:tbl>
          <w:p w14:paraId="23EDA60A" w14:textId="77777777" w:rsidR="00980677" w:rsidRPr="004030BE" w:rsidRDefault="00980677" w:rsidP="004030BE">
            <w:pPr>
              <w:pStyle w:val="NoSpacing"/>
              <w:spacing w:after="200" w:line="276" w:lineRule="auto"/>
              <w:rPr>
                <w:rFonts w:ascii="Corbel" w:eastAsia="Times New Roman" w:hAnsi="Corbel" w:cs="Times New Roman"/>
                <w:sz w:val="23"/>
                <w:szCs w:val="23"/>
              </w:rPr>
            </w:pPr>
          </w:p>
        </w:tc>
      </w:tr>
    </w:tbl>
    <w:p w14:paraId="63F902C7" w14:textId="0478C87B" w:rsidR="00B904C4" w:rsidRPr="004030BE" w:rsidRDefault="000275F2" w:rsidP="004030BE">
      <w:pPr>
        <w:spacing w:after="200" w:line="276" w:lineRule="auto"/>
        <w:jc w:val="both"/>
        <w:rPr>
          <w:rFonts w:ascii="Corbel" w:hAnsi="Corbel"/>
          <w:b/>
          <w:szCs w:val="23"/>
        </w:rPr>
      </w:pPr>
      <w:r w:rsidRPr="004030BE">
        <w:rPr>
          <w:rFonts w:ascii="Corbel" w:hAnsi="Corbel"/>
          <w:b/>
          <w:szCs w:val="23"/>
        </w:rPr>
        <w:t>Introduction</w:t>
      </w:r>
    </w:p>
    <w:p w14:paraId="7F1FC028" w14:textId="7E28CED9" w:rsidR="00932568" w:rsidRPr="004030BE" w:rsidRDefault="000275F2" w:rsidP="004030BE">
      <w:pPr>
        <w:spacing w:after="200" w:line="276" w:lineRule="auto"/>
        <w:jc w:val="both"/>
        <w:rPr>
          <w:rFonts w:ascii="Corbel" w:hAnsi="Corbel"/>
          <w:szCs w:val="23"/>
        </w:rPr>
      </w:pPr>
      <w:r w:rsidRPr="004030BE">
        <w:rPr>
          <w:rFonts w:ascii="Corbel" w:hAnsi="Corbel"/>
          <w:szCs w:val="23"/>
        </w:rPr>
        <w:t>Chorlton Park Primary School (Manchester), Crosslee Community Primary School (Manchester), Dane Bank Primary School (Tameside), Lily Lane Primary School (Manchester), Old Moat Primary School (Manchester)</w:t>
      </w:r>
      <w:r w:rsidR="008B6A2A">
        <w:rPr>
          <w:rFonts w:ascii="Corbel" w:hAnsi="Corbel"/>
          <w:szCs w:val="23"/>
        </w:rPr>
        <w:t xml:space="preserve">, </w:t>
      </w:r>
      <w:r w:rsidR="008B6A2A" w:rsidRPr="00BC085E">
        <w:rPr>
          <w:rFonts w:ascii="Corbel" w:hAnsi="Corbel"/>
          <w:szCs w:val="23"/>
        </w:rPr>
        <w:t xml:space="preserve">Ravensfield Primary School (Tameside) and </w:t>
      </w:r>
      <w:r w:rsidRPr="00BC085E">
        <w:rPr>
          <w:rFonts w:ascii="Corbel" w:hAnsi="Corbel"/>
          <w:szCs w:val="23"/>
        </w:rPr>
        <w:t>Rolls Crescent</w:t>
      </w:r>
      <w:r w:rsidRPr="004030BE">
        <w:rPr>
          <w:rFonts w:ascii="Corbel" w:hAnsi="Corbel"/>
          <w:szCs w:val="23"/>
        </w:rPr>
        <w:t xml:space="preserve"> Primary School (Manchester) are all academies that are part of The Changing Lives In Collaboration Trust (the Trust). </w:t>
      </w:r>
    </w:p>
    <w:p w14:paraId="522E7282" w14:textId="0F3C8B1B" w:rsidR="0007579C" w:rsidRPr="004030BE" w:rsidRDefault="000275F2" w:rsidP="004030BE">
      <w:pPr>
        <w:spacing w:after="200" w:line="276" w:lineRule="auto"/>
        <w:jc w:val="both"/>
        <w:rPr>
          <w:rFonts w:ascii="Corbel" w:hAnsi="Corbel"/>
          <w:szCs w:val="23"/>
        </w:rPr>
      </w:pPr>
      <w:r w:rsidRPr="004030BE">
        <w:rPr>
          <w:rFonts w:ascii="Corbel" w:hAnsi="Corbel"/>
          <w:szCs w:val="23"/>
        </w:rPr>
        <w:t>The Trust is the admissions authority for the schools and is therefore responsible for ensuring that these arrangements are compliant with the Admissions Code 2021.</w:t>
      </w:r>
      <w:r w:rsidR="00932568" w:rsidRPr="004030BE">
        <w:rPr>
          <w:rFonts w:ascii="Corbel" w:hAnsi="Corbel"/>
          <w:szCs w:val="23"/>
        </w:rPr>
        <w:t xml:space="preserve"> </w:t>
      </w:r>
      <w:r w:rsidRPr="004030BE">
        <w:rPr>
          <w:rFonts w:ascii="Corbel" w:hAnsi="Corbel"/>
          <w:szCs w:val="23"/>
        </w:rPr>
        <w:t xml:space="preserve">It is the responsibility of the Trustees of the CLIC Trust to draft, consult on and determine the admission arrangements of all academies within the trust. </w:t>
      </w:r>
    </w:p>
    <w:p w14:paraId="16DC0AB8" w14:textId="27618430" w:rsidR="007C758C" w:rsidRPr="004030BE" w:rsidRDefault="0007579C" w:rsidP="004030BE">
      <w:pPr>
        <w:spacing w:after="200" w:line="276" w:lineRule="auto"/>
        <w:jc w:val="both"/>
        <w:rPr>
          <w:rFonts w:ascii="Corbel" w:hAnsi="Corbel"/>
          <w:szCs w:val="23"/>
        </w:rPr>
      </w:pPr>
      <w:r w:rsidRPr="004030BE">
        <w:rPr>
          <w:rFonts w:ascii="Corbel" w:hAnsi="Corbel"/>
          <w:szCs w:val="23"/>
        </w:rPr>
        <w:t>Under the terms of the co-ordinated admissions scheme, the LA is responsible for co-ordinating the admission of all children to Manchester and Tameside schools and academies. The CLIC Trust schools all follow their Local Authorities</w:t>
      </w:r>
      <w:r w:rsidR="00211B9C" w:rsidRPr="004030BE">
        <w:rPr>
          <w:rFonts w:ascii="Corbel" w:hAnsi="Corbel"/>
          <w:szCs w:val="23"/>
        </w:rPr>
        <w:t>’</w:t>
      </w:r>
      <w:r w:rsidRPr="004030BE">
        <w:rPr>
          <w:rFonts w:ascii="Corbel" w:hAnsi="Corbel"/>
          <w:szCs w:val="23"/>
        </w:rPr>
        <w:t xml:space="preserve"> determined admissions arrangement</w:t>
      </w:r>
      <w:r w:rsidR="00EE4B00" w:rsidRPr="004030BE">
        <w:rPr>
          <w:rFonts w:ascii="Corbel" w:hAnsi="Corbel"/>
          <w:szCs w:val="23"/>
        </w:rPr>
        <w:t>s</w:t>
      </w:r>
      <w:r w:rsidRPr="004030BE">
        <w:rPr>
          <w:rFonts w:ascii="Corbel" w:hAnsi="Corbel"/>
          <w:szCs w:val="23"/>
        </w:rPr>
        <w:t xml:space="preserve">. </w:t>
      </w:r>
    </w:p>
    <w:p w14:paraId="73F9103F" w14:textId="11B3AAE7" w:rsidR="00011102" w:rsidRPr="004030BE" w:rsidRDefault="0007579C" w:rsidP="004030BE">
      <w:pPr>
        <w:spacing w:after="200" w:line="276" w:lineRule="auto"/>
        <w:jc w:val="both"/>
        <w:rPr>
          <w:rFonts w:ascii="Corbel" w:hAnsi="Corbel"/>
          <w:szCs w:val="23"/>
        </w:rPr>
      </w:pPr>
      <w:r w:rsidRPr="004030BE">
        <w:rPr>
          <w:rFonts w:ascii="Corbel" w:hAnsi="Corbel"/>
          <w:szCs w:val="23"/>
        </w:rPr>
        <w:t>Each school publishe</w:t>
      </w:r>
      <w:r w:rsidR="007C758C" w:rsidRPr="004030BE">
        <w:rPr>
          <w:rFonts w:ascii="Corbel" w:hAnsi="Corbel"/>
          <w:szCs w:val="23"/>
        </w:rPr>
        <w:t>s</w:t>
      </w:r>
      <w:r w:rsidRPr="004030BE">
        <w:rPr>
          <w:rFonts w:ascii="Corbel" w:hAnsi="Corbel"/>
          <w:szCs w:val="23"/>
        </w:rPr>
        <w:t xml:space="preserve"> </w:t>
      </w:r>
      <w:r w:rsidR="00A65160" w:rsidRPr="004030BE">
        <w:rPr>
          <w:rFonts w:ascii="Corbel" w:hAnsi="Corbel"/>
          <w:szCs w:val="23"/>
        </w:rPr>
        <w:t xml:space="preserve">admissions arrangements on their school website. </w:t>
      </w:r>
      <w:r w:rsidR="007C758C" w:rsidRPr="004030BE">
        <w:rPr>
          <w:rFonts w:ascii="Corbel" w:hAnsi="Corbel"/>
          <w:szCs w:val="23"/>
        </w:rPr>
        <w:t>These arrangements</w:t>
      </w:r>
      <w:r w:rsidR="00D86C09" w:rsidRPr="004030BE">
        <w:rPr>
          <w:rFonts w:ascii="Corbel" w:hAnsi="Corbel"/>
          <w:szCs w:val="23"/>
        </w:rPr>
        <w:t xml:space="preserve"> </w:t>
      </w:r>
      <w:r w:rsidR="000275F2" w:rsidRPr="004030BE">
        <w:rPr>
          <w:rFonts w:ascii="Corbel" w:hAnsi="Corbel"/>
          <w:szCs w:val="23"/>
        </w:rPr>
        <w:t xml:space="preserve">aim to provide information </w:t>
      </w:r>
      <w:proofErr w:type="gramStart"/>
      <w:r w:rsidR="000275F2" w:rsidRPr="004030BE">
        <w:rPr>
          <w:rFonts w:ascii="Corbel" w:hAnsi="Corbel"/>
          <w:szCs w:val="23"/>
        </w:rPr>
        <w:t>on:</w:t>
      </w:r>
      <w:proofErr w:type="gramEnd"/>
      <w:r w:rsidR="000275F2" w:rsidRPr="004030BE">
        <w:rPr>
          <w:rFonts w:ascii="Corbel" w:hAnsi="Corbel"/>
          <w:szCs w:val="23"/>
        </w:rPr>
        <w:t xml:space="preserve"> how to apply for a place at </w:t>
      </w:r>
      <w:r w:rsidR="00D86C09" w:rsidRPr="004030BE">
        <w:rPr>
          <w:rFonts w:ascii="Corbel" w:hAnsi="Corbel"/>
          <w:szCs w:val="23"/>
        </w:rPr>
        <w:t>the</w:t>
      </w:r>
      <w:r w:rsidR="000275F2" w:rsidRPr="004030BE">
        <w:rPr>
          <w:rFonts w:ascii="Corbel" w:hAnsi="Corbel"/>
          <w:szCs w:val="23"/>
        </w:rPr>
        <w:t xml:space="preserve"> school; how places are allocated; and how to appeal against a decision not to offer </w:t>
      </w:r>
      <w:r w:rsidR="00D86C09" w:rsidRPr="004030BE">
        <w:rPr>
          <w:rFonts w:ascii="Corbel" w:hAnsi="Corbel"/>
          <w:szCs w:val="23"/>
        </w:rPr>
        <w:t>a</w:t>
      </w:r>
      <w:r w:rsidR="000275F2" w:rsidRPr="004030BE">
        <w:rPr>
          <w:rFonts w:ascii="Corbel" w:hAnsi="Corbel"/>
          <w:szCs w:val="23"/>
        </w:rPr>
        <w:t xml:space="preserve"> child a place. Th</w:t>
      </w:r>
      <w:r w:rsidR="00D86C09" w:rsidRPr="004030BE">
        <w:rPr>
          <w:rFonts w:ascii="Corbel" w:hAnsi="Corbel"/>
          <w:szCs w:val="23"/>
        </w:rPr>
        <w:t>e published admission arrangement</w:t>
      </w:r>
      <w:r w:rsidR="000275F2" w:rsidRPr="004030BE">
        <w:rPr>
          <w:rFonts w:ascii="Corbel" w:hAnsi="Corbel"/>
          <w:szCs w:val="23"/>
        </w:rPr>
        <w:t xml:space="preserve"> document</w:t>
      </w:r>
      <w:r w:rsidR="00D86C09" w:rsidRPr="004030BE">
        <w:rPr>
          <w:rFonts w:ascii="Corbel" w:hAnsi="Corbel"/>
          <w:szCs w:val="23"/>
        </w:rPr>
        <w:t>s are</w:t>
      </w:r>
      <w:r w:rsidR="000275F2" w:rsidRPr="004030BE">
        <w:rPr>
          <w:rFonts w:ascii="Corbel" w:hAnsi="Corbel"/>
          <w:szCs w:val="23"/>
        </w:rPr>
        <w:t xml:space="preserve"> based on the following </w:t>
      </w:r>
      <w:r w:rsidR="00D86C09" w:rsidRPr="004030BE">
        <w:rPr>
          <w:rFonts w:ascii="Corbel" w:hAnsi="Corbel"/>
          <w:szCs w:val="23"/>
        </w:rPr>
        <w:t>guidance</w:t>
      </w:r>
      <w:r w:rsidR="000275F2" w:rsidRPr="004030BE">
        <w:rPr>
          <w:rFonts w:ascii="Corbel" w:hAnsi="Corbel"/>
          <w:szCs w:val="23"/>
        </w:rPr>
        <w:t xml:space="preserve"> from the Department for Education: </w:t>
      </w:r>
    </w:p>
    <w:p w14:paraId="65BECA26" w14:textId="77777777" w:rsidR="000275F2" w:rsidRPr="004030BE" w:rsidRDefault="000275F2" w:rsidP="004030BE">
      <w:pPr>
        <w:pStyle w:val="ListParagraph"/>
        <w:numPr>
          <w:ilvl w:val="0"/>
          <w:numId w:val="29"/>
        </w:numPr>
        <w:spacing w:after="200" w:line="276" w:lineRule="auto"/>
        <w:jc w:val="both"/>
        <w:rPr>
          <w:rFonts w:ascii="Corbel" w:hAnsi="Corbel"/>
          <w:b/>
          <w:sz w:val="23"/>
          <w:szCs w:val="23"/>
        </w:rPr>
      </w:pPr>
      <w:r w:rsidRPr="004030BE">
        <w:rPr>
          <w:rFonts w:ascii="Corbel" w:hAnsi="Corbel"/>
          <w:sz w:val="23"/>
          <w:szCs w:val="23"/>
        </w:rPr>
        <w:t xml:space="preserve">School Admissions Code 2021 </w:t>
      </w:r>
    </w:p>
    <w:p w14:paraId="635DFCED" w14:textId="77777777" w:rsidR="000275F2" w:rsidRPr="004030BE" w:rsidRDefault="000275F2" w:rsidP="004030BE">
      <w:pPr>
        <w:pStyle w:val="ListParagraph"/>
        <w:numPr>
          <w:ilvl w:val="0"/>
          <w:numId w:val="29"/>
        </w:numPr>
        <w:spacing w:after="200" w:line="276" w:lineRule="auto"/>
        <w:jc w:val="both"/>
        <w:rPr>
          <w:rFonts w:ascii="Corbel" w:hAnsi="Corbel"/>
          <w:b/>
          <w:sz w:val="23"/>
          <w:szCs w:val="23"/>
        </w:rPr>
      </w:pPr>
      <w:r w:rsidRPr="004030BE">
        <w:rPr>
          <w:rFonts w:ascii="Corbel" w:hAnsi="Corbel"/>
          <w:sz w:val="23"/>
          <w:szCs w:val="23"/>
        </w:rPr>
        <w:t xml:space="preserve">School Admission Appeals Code </w:t>
      </w:r>
    </w:p>
    <w:p w14:paraId="27BD0A3C" w14:textId="77777777" w:rsidR="000275F2" w:rsidRPr="004030BE" w:rsidRDefault="000275F2" w:rsidP="004030BE">
      <w:pPr>
        <w:spacing w:after="200" w:line="276" w:lineRule="auto"/>
        <w:jc w:val="both"/>
        <w:rPr>
          <w:rFonts w:ascii="Corbel" w:hAnsi="Corbel"/>
          <w:szCs w:val="23"/>
        </w:rPr>
      </w:pPr>
      <w:r w:rsidRPr="004030BE">
        <w:rPr>
          <w:rFonts w:ascii="Corbel" w:hAnsi="Corbel"/>
          <w:szCs w:val="23"/>
        </w:rPr>
        <w:t>As an academy, each school is required by its funding agreement to comply with these codes, and with the law relating to admissions, as set out in the School Standards and Framework Act 1998.</w:t>
      </w:r>
    </w:p>
    <w:p w14:paraId="5AA15FE7" w14:textId="77777777" w:rsidR="003B29F7" w:rsidRPr="004030BE" w:rsidRDefault="003B29F7" w:rsidP="004030BE">
      <w:pPr>
        <w:spacing w:after="200" w:line="276" w:lineRule="auto"/>
        <w:jc w:val="both"/>
        <w:rPr>
          <w:rFonts w:ascii="Corbel" w:hAnsi="Corbel"/>
          <w:szCs w:val="23"/>
        </w:rPr>
      </w:pPr>
    </w:p>
    <w:p w14:paraId="4D2688AD" w14:textId="77777777" w:rsidR="003B29F7" w:rsidRPr="004030BE" w:rsidRDefault="003B29F7" w:rsidP="004030BE">
      <w:pPr>
        <w:spacing w:after="200" w:line="276" w:lineRule="auto"/>
        <w:jc w:val="both"/>
        <w:rPr>
          <w:rFonts w:ascii="Corbel" w:hAnsi="Corbel"/>
          <w:b/>
          <w:bCs/>
          <w:szCs w:val="23"/>
        </w:rPr>
      </w:pPr>
      <w:r w:rsidRPr="004030BE">
        <w:rPr>
          <w:rFonts w:ascii="Corbel" w:hAnsi="Corbel"/>
          <w:b/>
          <w:bCs/>
          <w:szCs w:val="23"/>
        </w:rPr>
        <w:lastRenderedPageBreak/>
        <w:t xml:space="preserve">Consultation </w:t>
      </w:r>
    </w:p>
    <w:p w14:paraId="640D60B7" w14:textId="39DE633B" w:rsidR="00336F26" w:rsidRPr="004030BE" w:rsidRDefault="00336F26" w:rsidP="004030BE">
      <w:pPr>
        <w:spacing w:after="200" w:line="276" w:lineRule="auto"/>
        <w:jc w:val="both"/>
        <w:rPr>
          <w:rFonts w:ascii="Corbel" w:hAnsi="Corbel"/>
          <w:szCs w:val="23"/>
        </w:rPr>
      </w:pPr>
      <w:r w:rsidRPr="004030BE">
        <w:rPr>
          <w:rFonts w:ascii="Corbel" w:hAnsi="Corbel" w:cs="Arial"/>
          <w:color w:val="0B0C0C"/>
          <w:szCs w:val="23"/>
          <w:shd w:val="clear" w:color="auto" w:fill="FFFFFF"/>
        </w:rPr>
        <w:t xml:space="preserve">Admission authorities must consult when admission arrangements are changed or if they have not been consulted on within the last 7 years. Admission authorities must consult for a minimum period of 6 weeks and must take place between 1 October and 31 January in the determination year. As a Trust, we take part in all Local Authority admissions consultations. </w:t>
      </w:r>
      <w:r w:rsidR="006430FE" w:rsidRPr="004030BE">
        <w:rPr>
          <w:rFonts w:ascii="Corbel" w:hAnsi="Corbel" w:cs="Arial"/>
          <w:color w:val="0B0C0C"/>
          <w:szCs w:val="23"/>
          <w:shd w:val="clear" w:color="auto" w:fill="FFFFFF"/>
        </w:rPr>
        <w:t xml:space="preserve">We are next due to consult on our arrangements as a Trust in October </w:t>
      </w:r>
      <w:r w:rsidR="006430FE" w:rsidRPr="001E3427">
        <w:rPr>
          <w:rFonts w:ascii="Corbel" w:hAnsi="Corbel" w:cs="Arial"/>
          <w:color w:val="0B0C0C"/>
          <w:szCs w:val="23"/>
          <w:shd w:val="clear" w:color="auto" w:fill="FFFFFF"/>
        </w:rPr>
        <w:t>202</w:t>
      </w:r>
      <w:r w:rsidR="00AF1F71" w:rsidRPr="001E3427">
        <w:rPr>
          <w:rFonts w:ascii="Corbel" w:hAnsi="Corbel" w:cs="Arial"/>
          <w:color w:val="0B0C0C"/>
          <w:szCs w:val="23"/>
          <w:shd w:val="clear" w:color="auto" w:fill="FFFFFF"/>
        </w:rPr>
        <w:t>6</w:t>
      </w:r>
      <w:r w:rsidR="006430FE" w:rsidRPr="001E3427">
        <w:rPr>
          <w:rFonts w:ascii="Corbel" w:hAnsi="Corbel" w:cs="Arial"/>
          <w:color w:val="0B0C0C"/>
          <w:szCs w:val="23"/>
          <w:shd w:val="clear" w:color="auto" w:fill="FFFFFF"/>
        </w:rPr>
        <w:t>.</w:t>
      </w:r>
      <w:r w:rsidR="006430FE" w:rsidRPr="001E3427">
        <w:rPr>
          <w:rFonts w:ascii="Corbel" w:hAnsi="Corbel"/>
          <w:szCs w:val="23"/>
        </w:rPr>
        <w:t xml:space="preserve"> During</w:t>
      </w:r>
      <w:r w:rsidR="006430FE" w:rsidRPr="004030BE">
        <w:rPr>
          <w:rFonts w:ascii="Corbel" w:hAnsi="Corbel"/>
          <w:szCs w:val="23"/>
        </w:rPr>
        <w:t xml:space="preserve"> this consultation, we will ask for feedback from governors, parents/carers, staff, the local authorities, neighbouring local authorities and other key stakeholders.</w:t>
      </w:r>
    </w:p>
    <w:p w14:paraId="3CACD2FA" w14:textId="77777777" w:rsidR="003B29F7" w:rsidRPr="004030BE" w:rsidRDefault="003B29F7" w:rsidP="004030BE">
      <w:pPr>
        <w:spacing w:after="200" w:line="276" w:lineRule="auto"/>
        <w:jc w:val="both"/>
        <w:rPr>
          <w:rFonts w:ascii="Corbel" w:hAnsi="Corbel"/>
          <w:b/>
          <w:szCs w:val="23"/>
        </w:rPr>
      </w:pPr>
    </w:p>
    <w:p w14:paraId="122F6FF6" w14:textId="48EE73C2" w:rsidR="00402FA2" w:rsidRPr="000275F2" w:rsidRDefault="00402FA2" w:rsidP="00402FA2">
      <w:pPr>
        <w:pStyle w:val="Heading2"/>
        <w:rPr>
          <w:rFonts w:ascii="Corbel" w:hAnsi="Corbel"/>
          <w:b w:val="0"/>
          <w:sz w:val="22"/>
          <w:szCs w:val="22"/>
        </w:rPr>
      </w:pPr>
    </w:p>
    <w:p w14:paraId="5A171967" w14:textId="0C700A4A" w:rsidR="0001032A" w:rsidRPr="001E06E1" w:rsidRDefault="0001032A" w:rsidP="0001032A">
      <w:pPr>
        <w:rPr>
          <w:rFonts w:ascii="Corbel" w:hAnsi="Corbel"/>
          <w:b/>
        </w:rPr>
      </w:pPr>
    </w:p>
    <w:p w14:paraId="433678EE" w14:textId="35742A02" w:rsidR="00873BC7" w:rsidRPr="00E901BB" w:rsidRDefault="00873BC7" w:rsidP="003833AB">
      <w:pPr>
        <w:pStyle w:val="Normal1"/>
        <w:spacing w:before="0" w:beforeAutospacing="0" w:after="0" w:afterAutospacing="0" w:line="260" w:lineRule="atLeast"/>
        <w:rPr>
          <w:rStyle w:val="normalchar"/>
          <w:rFonts w:ascii="Corbel" w:hAnsi="Corbel" w:cs="Arial"/>
          <w:color w:val="000000"/>
          <w:sz w:val="22"/>
          <w:szCs w:val="22"/>
        </w:rPr>
      </w:pPr>
    </w:p>
    <w:sectPr w:rsidR="00873BC7" w:rsidRPr="00E901BB" w:rsidSect="00E06696">
      <w:footerReference w:type="even" r:id="rId13"/>
      <w:footerReference w:type="defaul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BB570" w14:textId="77777777" w:rsidR="00777448" w:rsidRDefault="00777448" w:rsidP="000D6A73">
      <w:pPr>
        <w:spacing w:line="240" w:lineRule="auto"/>
      </w:pPr>
      <w:r>
        <w:separator/>
      </w:r>
    </w:p>
  </w:endnote>
  <w:endnote w:type="continuationSeparator" w:id="0">
    <w:p w14:paraId="29101F98" w14:textId="77777777" w:rsidR="00777448" w:rsidRDefault="00777448" w:rsidP="000D6A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Futura Bk BT">
    <w:altName w:val="Times New Roman"/>
    <w:charset w:val="00"/>
    <w:family w:val="auto"/>
    <w:pitch w:val="variable"/>
    <w:sig w:usb0="00000000"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95555"/>
      <w:docPartObj>
        <w:docPartGallery w:val="Page Numbers (Bottom of Page)"/>
        <w:docPartUnique/>
      </w:docPartObj>
    </w:sdtPr>
    <w:sdtEndPr>
      <w:rPr>
        <w:color w:val="808080" w:themeColor="background1" w:themeShade="80"/>
        <w:spacing w:val="60"/>
      </w:rPr>
    </w:sdtEndPr>
    <w:sdtContent>
      <w:p w14:paraId="4D7DD88E" w14:textId="77777777" w:rsidR="00CF1536" w:rsidRDefault="00CF153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FB78A7">
          <w:rPr>
            <w:b/>
            <w:bCs/>
            <w:noProof/>
          </w:rPr>
          <w:t>2</w:t>
        </w:r>
        <w:r>
          <w:rPr>
            <w:b/>
            <w:bCs/>
            <w:noProof/>
          </w:rPr>
          <w:fldChar w:fldCharType="end"/>
        </w:r>
        <w:r>
          <w:rPr>
            <w:b/>
            <w:bCs/>
          </w:rPr>
          <w:t xml:space="preserve"> | </w:t>
        </w:r>
        <w:r>
          <w:rPr>
            <w:color w:val="808080" w:themeColor="background1" w:themeShade="80"/>
            <w:spacing w:val="60"/>
          </w:rPr>
          <w:t>Page</w:t>
        </w:r>
      </w:p>
    </w:sdtContent>
  </w:sdt>
  <w:p w14:paraId="6FE9A051" w14:textId="77777777" w:rsidR="00CF1536" w:rsidRDefault="00CF1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703292"/>
      <w:docPartObj>
        <w:docPartGallery w:val="Page Numbers (Bottom of Page)"/>
        <w:docPartUnique/>
      </w:docPartObj>
    </w:sdtPr>
    <w:sdtEndPr/>
    <w:sdtContent>
      <w:sdt>
        <w:sdtPr>
          <w:id w:val="-1705238520"/>
          <w:docPartObj>
            <w:docPartGallery w:val="Page Numbers (Top of Page)"/>
            <w:docPartUnique/>
          </w:docPartObj>
        </w:sdtPr>
        <w:sdtEndPr/>
        <w:sdtContent>
          <w:p w14:paraId="636F3540" w14:textId="7E74ADC4" w:rsidR="00770369" w:rsidRDefault="00770369">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5428549" w14:textId="77777777" w:rsidR="00CF1536" w:rsidRDefault="00CF1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88935" w14:textId="77777777" w:rsidR="00777448" w:rsidRDefault="00777448" w:rsidP="000D6A73">
      <w:pPr>
        <w:spacing w:line="240" w:lineRule="auto"/>
      </w:pPr>
      <w:r>
        <w:separator/>
      </w:r>
    </w:p>
  </w:footnote>
  <w:footnote w:type="continuationSeparator" w:id="0">
    <w:p w14:paraId="73A6C8DF" w14:textId="77777777" w:rsidR="00777448" w:rsidRDefault="00777448" w:rsidP="000D6A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43D2C8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pt;height:332pt" o:bullet="t">
        <v:imagedata r:id="rId1" o:title="TK_LOGO_POINTER_RGB_bullet_blue"/>
      </v:shape>
    </w:pict>
  </w:numPicBullet>
  <w:abstractNum w:abstractNumId="0" w15:restartNumberingAfterBreak="0">
    <w:nsid w:val="020102A0"/>
    <w:multiLevelType w:val="hybridMultilevel"/>
    <w:tmpl w:val="D65C16F0"/>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B6772"/>
    <w:multiLevelType w:val="hybridMultilevel"/>
    <w:tmpl w:val="507050D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36F5864"/>
    <w:multiLevelType w:val="hybridMultilevel"/>
    <w:tmpl w:val="73E0C800"/>
    <w:lvl w:ilvl="0" w:tplc="08090005">
      <w:start w:val="1"/>
      <w:numFmt w:val="bulle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 w15:restartNumberingAfterBreak="0">
    <w:nsid w:val="08B66606"/>
    <w:multiLevelType w:val="hybridMultilevel"/>
    <w:tmpl w:val="8FD0ABC6"/>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9564A97"/>
    <w:multiLevelType w:val="hybridMultilevel"/>
    <w:tmpl w:val="70BE99A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C72DE"/>
    <w:multiLevelType w:val="hybridMultilevel"/>
    <w:tmpl w:val="34EA4A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4202"/>
    <w:multiLevelType w:val="hybridMultilevel"/>
    <w:tmpl w:val="BD78219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C1B6EF8"/>
    <w:multiLevelType w:val="hybridMultilevel"/>
    <w:tmpl w:val="FC10BEC0"/>
    <w:lvl w:ilvl="0" w:tplc="08090005">
      <w:start w:val="1"/>
      <w:numFmt w:val="bullet"/>
      <w:lvlText w:val=""/>
      <w:lvlJc w:val="left"/>
      <w:pPr>
        <w:ind w:left="2258" w:hanging="360"/>
      </w:pPr>
      <w:rPr>
        <w:rFonts w:ascii="Wingdings" w:hAnsi="Wingdings" w:hint="default"/>
      </w:rPr>
    </w:lvl>
    <w:lvl w:ilvl="1" w:tplc="08090003" w:tentative="1">
      <w:start w:val="1"/>
      <w:numFmt w:val="bullet"/>
      <w:lvlText w:val="o"/>
      <w:lvlJc w:val="left"/>
      <w:pPr>
        <w:ind w:left="2978" w:hanging="360"/>
      </w:pPr>
      <w:rPr>
        <w:rFonts w:ascii="Courier New" w:hAnsi="Courier New" w:cs="Courier New" w:hint="default"/>
      </w:rPr>
    </w:lvl>
    <w:lvl w:ilvl="2" w:tplc="08090005" w:tentative="1">
      <w:start w:val="1"/>
      <w:numFmt w:val="bullet"/>
      <w:lvlText w:val=""/>
      <w:lvlJc w:val="left"/>
      <w:pPr>
        <w:ind w:left="3698" w:hanging="360"/>
      </w:pPr>
      <w:rPr>
        <w:rFonts w:ascii="Wingdings" w:hAnsi="Wingdings" w:hint="default"/>
      </w:rPr>
    </w:lvl>
    <w:lvl w:ilvl="3" w:tplc="08090001" w:tentative="1">
      <w:start w:val="1"/>
      <w:numFmt w:val="bullet"/>
      <w:lvlText w:val=""/>
      <w:lvlJc w:val="left"/>
      <w:pPr>
        <w:ind w:left="4418" w:hanging="360"/>
      </w:pPr>
      <w:rPr>
        <w:rFonts w:ascii="Symbol" w:hAnsi="Symbol" w:hint="default"/>
      </w:rPr>
    </w:lvl>
    <w:lvl w:ilvl="4" w:tplc="08090003" w:tentative="1">
      <w:start w:val="1"/>
      <w:numFmt w:val="bullet"/>
      <w:lvlText w:val="o"/>
      <w:lvlJc w:val="left"/>
      <w:pPr>
        <w:ind w:left="5138" w:hanging="360"/>
      </w:pPr>
      <w:rPr>
        <w:rFonts w:ascii="Courier New" w:hAnsi="Courier New" w:cs="Courier New" w:hint="default"/>
      </w:rPr>
    </w:lvl>
    <w:lvl w:ilvl="5" w:tplc="08090005" w:tentative="1">
      <w:start w:val="1"/>
      <w:numFmt w:val="bullet"/>
      <w:lvlText w:val=""/>
      <w:lvlJc w:val="left"/>
      <w:pPr>
        <w:ind w:left="5858" w:hanging="360"/>
      </w:pPr>
      <w:rPr>
        <w:rFonts w:ascii="Wingdings" w:hAnsi="Wingdings" w:hint="default"/>
      </w:rPr>
    </w:lvl>
    <w:lvl w:ilvl="6" w:tplc="08090001" w:tentative="1">
      <w:start w:val="1"/>
      <w:numFmt w:val="bullet"/>
      <w:lvlText w:val=""/>
      <w:lvlJc w:val="left"/>
      <w:pPr>
        <w:ind w:left="6578" w:hanging="360"/>
      </w:pPr>
      <w:rPr>
        <w:rFonts w:ascii="Symbol" w:hAnsi="Symbol" w:hint="default"/>
      </w:rPr>
    </w:lvl>
    <w:lvl w:ilvl="7" w:tplc="08090003" w:tentative="1">
      <w:start w:val="1"/>
      <w:numFmt w:val="bullet"/>
      <w:lvlText w:val="o"/>
      <w:lvlJc w:val="left"/>
      <w:pPr>
        <w:ind w:left="7298" w:hanging="360"/>
      </w:pPr>
      <w:rPr>
        <w:rFonts w:ascii="Courier New" w:hAnsi="Courier New" w:cs="Courier New" w:hint="default"/>
      </w:rPr>
    </w:lvl>
    <w:lvl w:ilvl="8" w:tplc="08090005" w:tentative="1">
      <w:start w:val="1"/>
      <w:numFmt w:val="bullet"/>
      <w:lvlText w:val=""/>
      <w:lvlJc w:val="left"/>
      <w:pPr>
        <w:ind w:left="8018" w:hanging="360"/>
      </w:pPr>
      <w:rPr>
        <w:rFonts w:ascii="Wingdings" w:hAnsi="Wingdings" w:hint="default"/>
      </w:rPr>
    </w:lvl>
  </w:abstractNum>
  <w:abstractNum w:abstractNumId="8" w15:restartNumberingAfterBreak="0">
    <w:nsid w:val="1E107419"/>
    <w:multiLevelType w:val="hybridMultilevel"/>
    <w:tmpl w:val="A1FCB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4315F3"/>
    <w:multiLevelType w:val="hybridMultilevel"/>
    <w:tmpl w:val="78281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14BB8"/>
    <w:multiLevelType w:val="hybridMultilevel"/>
    <w:tmpl w:val="40D6A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AA06C75"/>
    <w:multiLevelType w:val="hybridMultilevel"/>
    <w:tmpl w:val="1D163D0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2C6F64D6"/>
    <w:multiLevelType w:val="hybridMultilevel"/>
    <w:tmpl w:val="D180BD90"/>
    <w:lvl w:ilvl="0" w:tplc="08090005">
      <w:start w:val="1"/>
      <w:numFmt w:val="bullet"/>
      <w:lvlText w:val=""/>
      <w:lvlJc w:val="left"/>
      <w:pPr>
        <w:ind w:left="2258" w:hanging="360"/>
      </w:pPr>
      <w:rPr>
        <w:rFonts w:ascii="Wingdings" w:hAnsi="Wingdings" w:hint="default"/>
      </w:rPr>
    </w:lvl>
    <w:lvl w:ilvl="1" w:tplc="08090003" w:tentative="1">
      <w:start w:val="1"/>
      <w:numFmt w:val="bullet"/>
      <w:lvlText w:val="o"/>
      <w:lvlJc w:val="left"/>
      <w:pPr>
        <w:ind w:left="2978" w:hanging="360"/>
      </w:pPr>
      <w:rPr>
        <w:rFonts w:ascii="Courier New" w:hAnsi="Courier New" w:cs="Courier New" w:hint="default"/>
      </w:rPr>
    </w:lvl>
    <w:lvl w:ilvl="2" w:tplc="08090005" w:tentative="1">
      <w:start w:val="1"/>
      <w:numFmt w:val="bullet"/>
      <w:lvlText w:val=""/>
      <w:lvlJc w:val="left"/>
      <w:pPr>
        <w:ind w:left="3698" w:hanging="360"/>
      </w:pPr>
      <w:rPr>
        <w:rFonts w:ascii="Wingdings" w:hAnsi="Wingdings" w:hint="default"/>
      </w:rPr>
    </w:lvl>
    <w:lvl w:ilvl="3" w:tplc="08090001" w:tentative="1">
      <w:start w:val="1"/>
      <w:numFmt w:val="bullet"/>
      <w:lvlText w:val=""/>
      <w:lvlJc w:val="left"/>
      <w:pPr>
        <w:ind w:left="4418" w:hanging="360"/>
      </w:pPr>
      <w:rPr>
        <w:rFonts w:ascii="Symbol" w:hAnsi="Symbol" w:hint="default"/>
      </w:rPr>
    </w:lvl>
    <w:lvl w:ilvl="4" w:tplc="08090003" w:tentative="1">
      <w:start w:val="1"/>
      <w:numFmt w:val="bullet"/>
      <w:lvlText w:val="o"/>
      <w:lvlJc w:val="left"/>
      <w:pPr>
        <w:ind w:left="5138" w:hanging="360"/>
      </w:pPr>
      <w:rPr>
        <w:rFonts w:ascii="Courier New" w:hAnsi="Courier New" w:cs="Courier New" w:hint="default"/>
      </w:rPr>
    </w:lvl>
    <w:lvl w:ilvl="5" w:tplc="08090005" w:tentative="1">
      <w:start w:val="1"/>
      <w:numFmt w:val="bullet"/>
      <w:lvlText w:val=""/>
      <w:lvlJc w:val="left"/>
      <w:pPr>
        <w:ind w:left="5858" w:hanging="360"/>
      </w:pPr>
      <w:rPr>
        <w:rFonts w:ascii="Wingdings" w:hAnsi="Wingdings" w:hint="default"/>
      </w:rPr>
    </w:lvl>
    <w:lvl w:ilvl="6" w:tplc="08090001" w:tentative="1">
      <w:start w:val="1"/>
      <w:numFmt w:val="bullet"/>
      <w:lvlText w:val=""/>
      <w:lvlJc w:val="left"/>
      <w:pPr>
        <w:ind w:left="6578" w:hanging="360"/>
      </w:pPr>
      <w:rPr>
        <w:rFonts w:ascii="Symbol" w:hAnsi="Symbol" w:hint="default"/>
      </w:rPr>
    </w:lvl>
    <w:lvl w:ilvl="7" w:tplc="08090003" w:tentative="1">
      <w:start w:val="1"/>
      <w:numFmt w:val="bullet"/>
      <w:lvlText w:val="o"/>
      <w:lvlJc w:val="left"/>
      <w:pPr>
        <w:ind w:left="7298" w:hanging="360"/>
      </w:pPr>
      <w:rPr>
        <w:rFonts w:ascii="Courier New" w:hAnsi="Courier New" w:cs="Courier New" w:hint="default"/>
      </w:rPr>
    </w:lvl>
    <w:lvl w:ilvl="8" w:tplc="08090005" w:tentative="1">
      <w:start w:val="1"/>
      <w:numFmt w:val="bullet"/>
      <w:lvlText w:val=""/>
      <w:lvlJc w:val="left"/>
      <w:pPr>
        <w:ind w:left="8018" w:hanging="360"/>
      </w:pPr>
      <w:rPr>
        <w:rFonts w:ascii="Wingdings" w:hAnsi="Wingdings" w:hint="default"/>
      </w:rPr>
    </w:lvl>
  </w:abstractNum>
  <w:abstractNum w:abstractNumId="13" w15:restartNumberingAfterBreak="0">
    <w:nsid w:val="35E314A4"/>
    <w:multiLevelType w:val="hybridMultilevel"/>
    <w:tmpl w:val="0D6660B0"/>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D4C5930"/>
    <w:multiLevelType w:val="hybridMultilevel"/>
    <w:tmpl w:val="AD0881DE"/>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455F152D"/>
    <w:multiLevelType w:val="hybridMultilevel"/>
    <w:tmpl w:val="1A4C3FA0"/>
    <w:lvl w:ilvl="0" w:tplc="08090005">
      <w:start w:val="1"/>
      <w:numFmt w:val="bullet"/>
      <w:lvlText w:val=""/>
      <w:lvlJc w:val="left"/>
      <w:pPr>
        <w:ind w:left="1429" w:hanging="360"/>
      </w:pPr>
      <w:rPr>
        <w:rFonts w:ascii="Wingdings" w:hAnsi="Wingdings"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4CDB33B1"/>
    <w:multiLevelType w:val="hybridMultilevel"/>
    <w:tmpl w:val="A4723D9E"/>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C10235"/>
    <w:multiLevelType w:val="hybridMultilevel"/>
    <w:tmpl w:val="C35877FC"/>
    <w:lvl w:ilvl="0" w:tplc="08090005">
      <w:start w:val="1"/>
      <w:numFmt w:val="bulle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507B4D50"/>
    <w:multiLevelType w:val="hybridMultilevel"/>
    <w:tmpl w:val="760AF4A4"/>
    <w:lvl w:ilvl="0" w:tplc="08090005">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59A84397"/>
    <w:multiLevelType w:val="hybridMultilevel"/>
    <w:tmpl w:val="938A9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AD4C0F"/>
    <w:multiLevelType w:val="hybridMultilevel"/>
    <w:tmpl w:val="3892CC8A"/>
    <w:lvl w:ilvl="0" w:tplc="08090005">
      <w:start w:val="1"/>
      <w:numFmt w:val="bullet"/>
      <w:lvlText w:val=""/>
      <w:lvlJc w:val="left"/>
      <w:pPr>
        <w:ind w:left="1429" w:hanging="360"/>
      </w:pPr>
      <w:rPr>
        <w:rFonts w:ascii="Wingdings" w:hAnsi="Wingdings" w:hint="default"/>
      </w:rPr>
    </w:lvl>
    <w:lvl w:ilvl="1" w:tplc="08090005">
      <w:start w:val="1"/>
      <w:numFmt w:val="bullet"/>
      <w:lvlText w:val=""/>
      <w:lvlJc w:val="left"/>
      <w:pPr>
        <w:ind w:left="2149" w:hanging="360"/>
      </w:pPr>
      <w:rPr>
        <w:rFonts w:ascii="Wingdings" w:hAnsi="Wingdings"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631F613D"/>
    <w:multiLevelType w:val="hybridMultilevel"/>
    <w:tmpl w:val="398C05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2F4C77"/>
    <w:multiLevelType w:val="hybridMultilevel"/>
    <w:tmpl w:val="715090B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6EB85F1A"/>
    <w:multiLevelType w:val="hybridMultilevel"/>
    <w:tmpl w:val="F60E03AC"/>
    <w:lvl w:ilvl="0" w:tplc="08090005">
      <w:start w:val="1"/>
      <w:numFmt w:val="bullet"/>
      <w:lvlText w:val=""/>
      <w:lvlJc w:val="left"/>
      <w:pPr>
        <w:ind w:left="1710" w:hanging="360"/>
      </w:pPr>
      <w:rPr>
        <w:rFonts w:ascii="Wingdings" w:hAnsi="Wingdings"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24" w15:restartNumberingAfterBreak="0">
    <w:nsid w:val="719A005A"/>
    <w:multiLevelType w:val="hybridMultilevel"/>
    <w:tmpl w:val="46EAE68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C21635"/>
    <w:multiLevelType w:val="hybridMultilevel"/>
    <w:tmpl w:val="4546F2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8E37BFC"/>
    <w:multiLevelType w:val="hybridMultilevel"/>
    <w:tmpl w:val="A4CCB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3436B1"/>
    <w:multiLevelType w:val="hybridMultilevel"/>
    <w:tmpl w:val="F4F0461A"/>
    <w:lvl w:ilvl="0" w:tplc="4FDC43C4">
      <w:start w:val="1"/>
      <w:numFmt w:val="bullet"/>
      <w:pStyle w:val="4Bulletedcopyblue"/>
      <w:lvlText w:val=""/>
      <w:lvlPicBulletId w:val="0"/>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7D323E0A"/>
    <w:multiLevelType w:val="hybridMultilevel"/>
    <w:tmpl w:val="8968FA4E"/>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8604986">
    <w:abstractNumId w:val="27"/>
  </w:num>
  <w:num w:numId="2" w16cid:durableId="1248031895">
    <w:abstractNumId w:val="11"/>
  </w:num>
  <w:num w:numId="3" w16cid:durableId="403770474">
    <w:abstractNumId w:val="6"/>
  </w:num>
  <w:num w:numId="4" w16cid:durableId="2097360647">
    <w:abstractNumId w:val="26"/>
  </w:num>
  <w:num w:numId="5" w16cid:durableId="1603370265">
    <w:abstractNumId w:val="24"/>
  </w:num>
  <w:num w:numId="6" w16cid:durableId="1095711306">
    <w:abstractNumId w:val="8"/>
  </w:num>
  <w:num w:numId="7" w16cid:durableId="1761828839">
    <w:abstractNumId w:val="19"/>
  </w:num>
  <w:num w:numId="8" w16cid:durableId="783425698">
    <w:abstractNumId w:val="18"/>
  </w:num>
  <w:num w:numId="9" w16cid:durableId="1110661135">
    <w:abstractNumId w:val="1"/>
  </w:num>
  <w:num w:numId="10" w16cid:durableId="931161069">
    <w:abstractNumId w:val="22"/>
  </w:num>
  <w:num w:numId="11" w16cid:durableId="1582179908">
    <w:abstractNumId w:val="25"/>
  </w:num>
  <w:num w:numId="12" w16cid:durableId="2107379099">
    <w:abstractNumId w:val="10"/>
  </w:num>
  <w:num w:numId="13" w16cid:durableId="650720387">
    <w:abstractNumId w:val="20"/>
  </w:num>
  <w:num w:numId="14" w16cid:durableId="436561050">
    <w:abstractNumId w:val="14"/>
  </w:num>
  <w:num w:numId="15" w16cid:durableId="87894876">
    <w:abstractNumId w:val="15"/>
  </w:num>
  <w:num w:numId="16" w16cid:durableId="1071196509">
    <w:abstractNumId w:val="21"/>
  </w:num>
  <w:num w:numId="17" w16cid:durableId="1864974261">
    <w:abstractNumId w:val="23"/>
  </w:num>
  <w:num w:numId="18" w16cid:durableId="636564810">
    <w:abstractNumId w:val="3"/>
  </w:num>
  <w:num w:numId="19" w16cid:durableId="1858153447">
    <w:abstractNumId w:val="2"/>
  </w:num>
  <w:num w:numId="20" w16cid:durableId="27529666">
    <w:abstractNumId w:val="13"/>
  </w:num>
  <w:num w:numId="21" w16cid:durableId="1674186245">
    <w:abstractNumId w:val="17"/>
  </w:num>
  <w:num w:numId="22" w16cid:durableId="1448574931">
    <w:abstractNumId w:val="12"/>
  </w:num>
  <w:num w:numId="23" w16cid:durableId="1651133570">
    <w:abstractNumId w:val="7"/>
  </w:num>
  <w:num w:numId="24" w16cid:durableId="1154952221">
    <w:abstractNumId w:val="16"/>
  </w:num>
  <w:num w:numId="25" w16cid:durableId="870608069">
    <w:abstractNumId w:val="5"/>
  </w:num>
  <w:num w:numId="26" w16cid:durableId="281498998">
    <w:abstractNumId w:val="28"/>
  </w:num>
  <w:num w:numId="27" w16cid:durableId="326329924">
    <w:abstractNumId w:val="0"/>
  </w:num>
  <w:num w:numId="28" w16cid:durableId="1674647987">
    <w:abstractNumId w:val="4"/>
  </w:num>
  <w:num w:numId="29" w16cid:durableId="1830516699">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A73"/>
    <w:rsid w:val="00003177"/>
    <w:rsid w:val="00006AB9"/>
    <w:rsid w:val="0001032A"/>
    <w:rsid w:val="00011102"/>
    <w:rsid w:val="00014C6D"/>
    <w:rsid w:val="00015E57"/>
    <w:rsid w:val="000275F2"/>
    <w:rsid w:val="00027A43"/>
    <w:rsid w:val="00032229"/>
    <w:rsid w:val="000433B3"/>
    <w:rsid w:val="000519A2"/>
    <w:rsid w:val="000556B2"/>
    <w:rsid w:val="00056C32"/>
    <w:rsid w:val="00057A3A"/>
    <w:rsid w:val="000600A2"/>
    <w:rsid w:val="00062AC5"/>
    <w:rsid w:val="000649F8"/>
    <w:rsid w:val="00067150"/>
    <w:rsid w:val="00073737"/>
    <w:rsid w:val="0007579C"/>
    <w:rsid w:val="000773D8"/>
    <w:rsid w:val="000860B9"/>
    <w:rsid w:val="00092118"/>
    <w:rsid w:val="000B0036"/>
    <w:rsid w:val="000B3438"/>
    <w:rsid w:val="000C14CA"/>
    <w:rsid w:val="000D3548"/>
    <w:rsid w:val="000D6A73"/>
    <w:rsid w:val="000D6BDB"/>
    <w:rsid w:val="000D7EB0"/>
    <w:rsid w:val="000E39A1"/>
    <w:rsid w:val="000F1196"/>
    <w:rsid w:val="000F26DC"/>
    <w:rsid w:val="000F2DDE"/>
    <w:rsid w:val="000F35AD"/>
    <w:rsid w:val="000F5D29"/>
    <w:rsid w:val="00101112"/>
    <w:rsid w:val="00110D26"/>
    <w:rsid w:val="00116E4C"/>
    <w:rsid w:val="00126836"/>
    <w:rsid w:val="00132789"/>
    <w:rsid w:val="00143FA7"/>
    <w:rsid w:val="001479FE"/>
    <w:rsid w:val="00150394"/>
    <w:rsid w:val="00150760"/>
    <w:rsid w:val="0015254E"/>
    <w:rsid w:val="00152AB4"/>
    <w:rsid w:val="0015306C"/>
    <w:rsid w:val="001542AE"/>
    <w:rsid w:val="001568FE"/>
    <w:rsid w:val="00160091"/>
    <w:rsid w:val="00161CB4"/>
    <w:rsid w:val="001624F8"/>
    <w:rsid w:val="00163AF3"/>
    <w:rsid w:val="00166AD1"/>
    <w:rsid w:val="00167611"/>
    <w:rsid w:val="0017059D"/>
    <w:rsid w:val="00174074"/>
    <w:rsid w:val="00175AA6"/>
    <w:rsid w:val="00184A5F"/>
    <w:rsid w:val="0018785C"/>
    <w:rsid w:val="00190838"/>
    <w:rsid w:val="0019185F"/>
    <w:rsid w:val="001A04B5"/>
    <w:rsid w:val="001A1058"/>
    <w:rsid w:val="001A2296"/>
    <w:rsid w:val="001B1800"/>
    <w:rsid w:val="001C1F9A"/>
    <w:rsid w:val="001C4102"/>
    <w:rsid w:val="001D104C"/>
    <w:rsid w:val="001D1B4E"/>
    <w:rsid w:val="001D446E"/>
    <w:rsid w:val="001E268F"/>
    <w:rsid w:val="001E3427"/>
    <w:rsid w:val="001F23DB"/>
    <w:rsid w:val="001F4807"/>
    <w:rsid w:val="00211B9C"/>
    <w:rsid w:val="002151DD"/>
    <w:rsid w:val="00215306"/>
    <w:rsid w:val="00230C78"/>
    <w:rsid w:val="0023289B"/>
    <w:rsid w:val="00236F15"/>
    <w:rsid w:val="00242AE5"/>
    <w:rsid w:val="00242CC8"/>
    <w:rsid w:val="0024666E"/>
    <w:rsid w:val="00246678"/>
    <w:rsid w:val="00247003"/>
    <w:rsid w:val="00253B2C"/>
    <w:rsid w:val="00253E91"/>
    <w:rsid w:val="0026042D"/>
    <w:rsid w:val="0026689A"/>
    <w:rsid w:val="00267561"/>
    <w:rsid w:val="00272E10"/>
    <w:rsid w:val="002755E1"/>
    <w:rsid w:val="002762F7"/>
    <w:rsid w:val="00277598"/>
    <w:rsid w:val="0028021F"/>
    <w:rsid w:val="0028376C"/>
    <w:rsid w:val="0029110F"/>
    <w:rsid w:val="00295E92"/>
    <w:rsid w:val="00296980"/>
    <w:rsid w:val="002A02DE"/>
    <w:rsid w:val="002A0A3E"/>
    <w:rsid w:val="002A47E7"/>
    <w:rsid w:val="002A5859"/>
    <w:rsid w:val="002B300D"/>
    <w:rsid w:val="002B35C1"/>
    <w:rsid w:val="002B4A7C"/>
    <w:rsid w:val="002C1AB8"/>
    <w:rsid w:val="002C3A84"/>
    <w:rsid w:val="002D0660"/>
    <w:rsid w:val="002E0572"/>
    <w:rsid w:val="002E5EF1"/>
    <w:rsid w:val="002F20D0"/>
    <w:rsid w:val="003034A8"/>
    <w:rsid w:val="003109E8"/>
    <w:rsid w:val="00311434"/>
    <w:rsid w:val="003150F2"/>
    <w:rsid w:val="003167B2"/>
    <w:rsid w:val="00321BF5"/>
    <w:rsid w:val="00324CEC"/>
    <w:rsid w:val="003278D4"/>
    <w:rsid w:val="00327CD1"/>
    <w:rsid w:val="0033094B"/>
    <w:rsid w:val="00336950"/>
    <w:rsid w:val="00336A0F"/>
    <w:rsid w:val="00336F26"/>
    <w:rsid w:val="003424B1"/>
    <w:rsid w:val="003431DC"/>
    <w:rsid w:val="00344C68"/>
    <w:rsid w:val="00346BB7"/>
    <w:rsid w:val="00352050"/>
    <w:rsid w:val="0035422D"/>
    <w:rsid w:val="003604B6"/>
    <w:rsid w:val="00360E5F"/>
    <w:rsid w:val="003619A3"/>
    <w:rsid w:val="00361DBD"/>
    <w:rsid w:val="00365E3C"/>
    <w:rsid w:val="00370C07"/>
    <w:rsid w:val="00382E32"/>
    <w:rsid w:val="003833AB"/>
    <w:rsid w:val="00386FE2"/>
    <w:rsid w:val="00390FEF"/>
    <w:rsid w:val="003943B0"/>
    <w:rsid w:val="0039440D"/>
    <w:rsid w:val="00396C77"/>
    <w:rsid w:val="003A384C"/>
    <w:rsid w:val="003A5B92"/>
    <w:rsid w:val="003B17CD"/>
    <w:rsid w:val="003B1C9D"/>
    <w:rsid w:val="003B29F7"/>
    <w:rsid w:val="003B2CE4"/>
    <w:rsid w:val="003C21B5"/>
    <w:rsid w:val="003C6E02"/>
    <w:rsid w:val="003C6E32"/>
    <w:rsid w:val="003D65EE"/>
    <w:rsid w:val="003F4224"/>
    <w:rsid w:val="003F44A4"/>
    <w:rsid w:val="003F7F14"/>
    <w:rsid w:val="00400B2B"/>
    <w:rsid w:val="00402FA2"/>
    <w:rsid w:val="004030BE"/>
    <w:rsid w:val="00405672"/>
    <w:rsid w:val="004115C7"/>
    <w:rsid w:val="004136B6"/>
    <w:rsid w:val="00416BE1"/>
    <w:rsid w:val="004260D5"/>
    <w:rsid w:val="00434360"/>
    <w:rsid w:val="004358CD"/>
    <w:rsid w:val="00445455"/>
    <w:rsid w:val="00445837"/>
    <w:rsid w:val="00445F79"/>
    <w:rsid w:val="004523F8"/>
    <w:rsid w:val="00455D43"/>
    <w:rsid w:val="00456945"/>
    <w:rsid w:val="00461535"/>
    <w:rsid w:val="00461DB1"/>
    <w:rsid w:val="00462F3B"/>
    <w:rsid w:val="004665F8"/>
    <w:rsid w:val="0046780D"/>
    <w:rsid w:val="004679A3"/>
    <w:rsid w:val="00474A04"/>
    <w:rsid w:val="00476989"/>
    <w:rsid w:val="00476D88"/>
    <w:rsid w:val="0048680A"/>
    <w:rsid w:val="00487D1D"/>
    <w:rsid w:val="00492E2A"/>
    <w:rsid w:val="004930BA"/>
    <w:rsid w:val="004941F6"/>
    <w:rsid w:val="004A3611"/>
    <w:rsid w:val="004A7067"/>
    <w:rsid w:val="004A7B3F"/>
    <w:rsid w:val="004B2D9E"/>
    <w:rsid w:val="004B50D4"/>
    <w:rsid w:val="004D1086"/>
    <w:rsid w:val="004E165D"/>
    <w:rsid w:val="004E20BF"/>
    <w:rsid w:val="004F0A62"/>
    <w:rsid w:val="004F2002"/>
    <w:rsid w:val="004F35D8"/>
    <w:rsid w:val="004F5C4A"/>
    <w:rsid w:val="00500590"/>
    <w:rsid w:val="00500BEE"/>
    <w:rsid w:val="0050159F"/>
    <w:rsid w:val="005035F1"/>
    <w:rsid w:val="005049CD"/>
    <w:rsid w:val="00516C19"/>
    <w:rsid w:val="005206D5"/>
    <w:rsid w:val="005215B4"/>
    <w:rsid w:val="00521713"/>
    <w:rsid w:val="00522E76"/>
    <w:rsid w:val="005247AD"/>
    <w:rsid w:val="00524FCB"/>
    <w:rsid w:val="00525D05"/>
    <w:rsid w:val="00534F49"/>
    <w:rsid w:val="00535DE4"/>
    <w:rsid w:val="00537C90"/>
    <w:rsid w:val="0054020D"/>
    <w:rsid w:val="00542CE5"/>
    <w:rsid w:val="00543F52"/>
    <w:rsid w:val="0054431B"/>
    <w:rsid w:val="00545C62"/>
    <w:rsid w:val="00551617"/>
    <w:rsid w:val="00552432"/>
    <w:rsid w:val="00552ACA"/>
    <w:rsid w:val="005617C6"/>
    <w:rsid w:val="00566AD2"/>
    <w:rsid w:val="00567840"/>
    <w:rsid w:val="00580383"/>
    <w:rsid w:val="005818B6"/>
    <w:rsid w:val="00584607"/>
    <w:rsid w:val="0059066B"/>
    <w:rsid w:val="005964EF"/>
    <w:rsid w:val="005965F9"/>
    <w:rsid w:val="005A2524"/>
    <w:rsid w:val="005A3C99"/>
    <w:rsid w:val="005B41CE"/>
    <w:rsid w:val="005B5E69"/>
    <w:rsid w:val="005B77D4"/>
    <w:rsid w:val="005C19B0"/>
    <w:rsid w:val="005D29B1"/>
    <w:rsid w:val="005D3222"/>
    <w:rsid w:val="005E2C54"/>
    <w:rsid w:val="005E5472"/>
    <w:rsid w:val="005F251E"/>
    <w:rsid w:val="005F4F25"/>
    <w:rsid w:val="005F7ED6"/>
    <w:rsid w:val="00600E6D"/>
    <w:rsid w:val="00614A9A"/>
    <w:rsid w:val="006358F6"/>
    <w:rsid w:val="0064028F"/>
    <w:rsid w:val="006430FE"/>
    <w:rsid w:val="006439AF"/>
    <w:rsid w:val="006504CD"/>
    <w:rsid w:val="00651943"/>
    <w:rsid w:val="006556C0"/>
    <w:rsid w:val="00662A40"/>
    <w:rsid w:val="00662AE5"/>
    <w:rsid w:val="00666C25"/>
    <w:rsid w:val="0066704A"/>
    <w:rsid w:val="006756C0"/>
    <w:rsid w:val="0067712D"/>
    <w:rsid w:val="006874B2"/>
    <w:rsid w:val="0069130B"/>
    <w:rsid w:val="00695765"/>
    <w:rsid w:val="006A45AE"/>
    <w:rsid w:val="006B0EDF"/>
    <w:rsid w:val="006B1C8A"/>
    <w:rsid w:val="006B204C"/>
    <w:rsid w:val="006B4E21"/>
    <w:rsid w:val="006D4CA1"/>
    <w:rsid w:val="006E373C"/>
    <w:rsid w:val="006E3A0F"/>
    <w:rsid w:val="006F2EB0"/>
    <w:rsid w:val="006F38E2"/>
    <w:rsid w:val="006F6185"/>
    <w:rsid w:val="006F6806"/>
    <w:rsid w:val="006F69FF"/>
    <w:rsid w:val="006F7DB5"/>
    <w:rsid w:val="00700A4C"/>
    <w:rsid w:val="00701E67"/>
    <w:rsid w:val="00710E75"/>
    <w:rsid w:val="007148B4"/>
    <w:rsid w:val="00717F95"/>
    <w:rsid w:val="00724B07"/>
    <w:rsid w:val="0072672A"/>
    <w:rsid w:val="00730410"/>
    <w:rsid w:val="00730556"/>
    <w:rsid w:val="007335A5"/>
    <w:rsid w:val="00735A94"/>
    <w:rsid w:val="007366E2"/>
    <w:rsid w:val="00736706"/>
    <w:rsid w:val="0074027C"/>
    <w:rsid w:val="0074066F"/>
    <w:rsid w:val="00741332"/>
    <w:rsid w:val="00741FFB"/>
    <w:rsid w:val="00742C67"/>
    <w:rsid w:val="00743B2B"/>
    <w:rsid w:val="00750FAB"/>
    <w:rsid w:val="00752989"/>
    <w:rsid w:val="007538EB"/>
    <w:rsid w:val="00760436"/>
    <w:rsid w:val="00760A0F"/>
    <w:rsid w:val="00761AC6"/>
    <w:rsid w:val="007630B7"/>
    <w:rsid w:val="007650F3"/>
    <w:rsid w:val="00766839"/>
    <w:rsid w:val="00770369"/>
    <w:rsid w:val="00770C87"/>
    <w:rsid w:val="00771438"/>
    <w:rsid w:val="007719C9"/>
    <w:rsid w:val="00774199"/>
    <w:rsid w:val="00776768"/>
    <w:rsid w:val="007768CA"/>
    <w:rsid w:val="00777448"/>
    <w:rsid w:val="00782F30"/>
    <w:rsid w:val="00784077"/>
    <w:rsid w:val="00785433"/>
    <w:rsid w:val="00786B12"/>
    <w:rsid w:val="00790CD0"/>
    <w:rsid w:val="00795A8E"/>
    <w:rsid w:val="00797CB7"/>
    <w:rsid w:val="007A5225"/>
    <w:rsid w:val="007A7D2D"/>
    <w:rsid w:val="007B6D29"/>
    <w:rsid w:val="007B7315"/>
    <w:rsid w:val="007C1DA9"/>
    <w:rsid w:val="007C2168"/>
    <w:rsid w:val="007C758C"/>
    <w:rsid w:val="007C77BB"/>
    <w:rsid w:val="007D1866"/>
    <w:rsid w:val="007D43B7"/>
    <w:rsid w:val="007D4560"/>
    <w:rsid w:val="007D5974"/>
    <w:rsid w:val="007D5BC8"/>
    <w:rsid w:val="007E004F"/>
    <w:rsid w:val="007E1F8E"/>
    <w:rsid w:val="007E5BC3"/>
    <w:rsid w:val="007F19E6"/>
    <w:rsid w:val="007F4ACB"/>
    <w:rsid w:val="00805C9C"/>
    <w:rsid w:val="00805D97"/>
    <w:rsid w:val="00824B42"/>
    <w:rsid w:val="00830019"/>
    <w:rsid w:val="0083048D"/>
    <w:rsid w:val="008321B5"/>
    <w:rsid w:val="00832B16"/>
    <w:rsid w:val="00835EFB"/>
    <w:rsid w:val="00843A7A"/>
    <w:rsid w:val="00844824"/>
    <w:rsid w:val="00844EF4"/>
    <w:rsid w:val="00854D06"/>
    <w:rsid w:val="00857699"/>
    <w:rsid w:val="00857A3E"/>
    <w:rsid w:val="0086013C"/>
    <w:rsid w:val="0086593E"/>
    <w:rsid w:val="0087249A"/>
    <w:rsid w:val="00872B2B"/>
    <w:rsid w:val="00873BC7"/>
    <w:rsid w:val="00875737"/>
    <w:rsid w:val="008765C3"/>
    <w:rsid w:val="00881AE3"/>
    <w:rsid w:val="00883511"/>
    <w:rsid w:val="00890880"/>
    <w:rsid w:val="00890DF5"/>
    <w:rsid w:val="0089217A"/>
    <w:rsid w:val="008957EE"/>
    <w:rsid w:val="008961C5"/>
    <w:rsid w:val="00896D42"/>
    <w:rsid w:val="008A3F16"/>
    <w:rsid w:val="008A43B0"/>
    <w:rsid w:val="008A59DF"/>
    <w:rsid w:val="008B10E1"/>
    <w:rsid w:val="008B6A2A"/>
    <w:rsid w:val="008B7641"/>
    <w:rsid w:val="008C31B7"/>
    <w:rsid w:val="008C4580"/>
    <w:rsid w:val="008C6C09"/>
    <w:rsid w:val="008D007C"/>
    <w:rsid w:val="008D54EA"/>
    <w:rsid w:val="008E3028"/>
    <w:rsid w:val="008E31C5"/>
    <w:rsid w:val="008F7DC2"/>
    <w:rsid w:val="009074EA"/>
    <w:rsid w:val="009079C1"/>
    <w:rsid w:val="00910843"/>
    <w:rsid w:val="00916FAF"/>
    <w:rsid w:val="0092376A"/>
    <w:rsid w:val="00923C93"/>
    <w:rsid w:val="00926DE4"/>
    <w:rsid w:val="00932568"/>
    <w:rsid w:val="00934453"/>
    <w:rsid w:val="00937267"/>
    <w:rsid w:val="00944853"/>
    <w:rsid w:val="00947B4C"/>
    <w:rsid w:val="00947C43"/>
    <w:rsid w:val="00950710"/>
    <w:rsid w:val="009521AD"/>
    <w:rsid w:val="00963677"/>
    <w:rsid w:val="009650B9"/>
    <w:rsid w:val="00965CB2"/>
    <w:rsid w:val="0097024D"/>
    <w:rsid w:val="00974E98"/>
    <w:rsid w:val="00974ECE"/>
    <w:rsid w:val="00980677"/>
    <w:rsid w:val="00980A74"/>
    <w:rsid w:val="00982185"/>
    <w:rsid w:val="00983A01"/>
    <w:rsid w:val="00990E48"/>
    <w:rsid w:val="009918A6"/>
    <w:rsid w:val="0099235B"/>
    <w:rsid w:val="0099387B"/>
    <w:rsid w:val="009977E8"/>
    <w:rsid w:val="009A3500"/>
    <w:rsid w:val="009A4A44"/>
    <w:rsid w:val="009A4BCB"/>
    <w:rsid w:val="009B421B"/>
    <w:rsid w:val="009C0D69"/>
    <w:rsid w:val="009C276C"/>
    <w:rsid w:val="009C4CE4"/>
    <w:rsid w:val="009C5394"/>
    <w:rsid w:val="009C5EC3"/>
    <w:rsid w:val="009C7812"/>
    <w:rsid w:val="009D05AD"/>
    <w:rsid w:val="009D72F2"/>
    <w:rsid w:val="009D754A"/>
    <w:rsid w:val="009E3C91"/>
    <w:rsid w:val="009E3FDD"/>
    <w:rsid w:val="009E5370"/>
    <w:rsid w:val="009E7828"/>
    <w:rsid w:val="009F02E8"/>
    <w:rsid w:val="009F66F1"/>
    <w:rsid w:val="009F6B54"/>
    <w:rsid w:val="00A00586"/>
    <w:rsid w:val="00A0074E"/>
    <w:rsid w:val="00A01B17"/>
    <w:rsid w:val="00A042DB"/>
    <w:rsid w:val="00A14493"/>
    <w:rsid w:val="00A17B08"/>
    <w:rsid w:val="00A23285"/>
    <w:rsid w:val="00A26A15"/>
    <w:rsid w:val="00A35DC3"/>
    <w:rsid w:val="00A46CA1"/>
    <w:rsid w:val="00A51A20"/>
    <w:rsid w:val="00A52F8E"/>
    <w:rsid w:val="00A541F6"/>
    <w:rsid w:val="00A60AEC"/>
    <w:rsid w:val="00A62B50"/>
    <w:rsid w:val="00A65160"/>
    <w:rsid w:val="00A72A4B"/>
    <w:rsid w:val="00A828A8"/>
    <w:rsid w:val="00A83978"/>
    <w:rsid w:val="00A905AF"/>
    <w:rsid w:val="00A91B6F"/>
    <w:rsid w:val="00A9343A"/>
    <w:rsid w:val="00AA105F"/>
    <w:rsid w:val="00AA4092"/>
    <w:rsid w:val="00AB2999"/>
    <w:rsid w:val="00AC2755"/>
    <w:rsid w:val="00AC30FF"/>
    <w:rsid w:val="00AC3452"/>
    <w:rsid w:val="00AC6C72"/>
    <w:rsid w:val="00AC6D2E"/>
    <w:rsid w:val="00AD1329"/>
    <w:rsid w:val="00AD62B6"/>
    <w:rsid w:val="00AE4920"/>
    <w:rsid w:val="00AE4FC0"/>
    <w:rsid w:val="00AE5D4C"/>
    <w:rsid w:val="00AE600B"/>
    <w:rsid w:val="00AF1F71"/>
    <w:rsid w:val="00AF3941"/>
    <w:rsid w:val="00AF4E4B"/>
    <w:rsid w:val="00B064E3"/>
    <w:rsid w:val="00B130EF"/>
    <w:rsid w:val="00B26201"/>
    <w:rsid w:val="00B32906"/>
    <w:rsid w:val="00B33F33"/>
    <w:rsid w:val="00B37DA7"/>
    <w:rsid w:val="00B437F3"/>
    <w:rsid w:val="00B438C7"/>
    <w:rsid w:val="00B472D6"/>
    <w:rsid w:val="00B53400"/>
    <w:rsid w:val="00B72274"/>
    <w:rsid w:val="00B7653B"/>
    <w:rsid w:val="00B768CF"/>
    <w:rsid w:val="00B77AAB"/>
    <w:rsid w:val="00B85B51"/>
    <w:rsid w:val="00B8652C"/>
    <w:rsid w:val="00B904C4"/>
    <w:rsid w:val="00B9307D"/>
    <w:rsid w:val="00BA344E"/>
    <w:rsid w:val="00BB3AA3"/>
    <w:rsid w:val="00BB7ACF"/>
    <w:rsid w:val="00BC085E"/>
    <w:rsid w:val="00BC0E6B"/>
    <w:rsid w:val="00BC3584"/>
    <w:rsid w:val="00BD09B0"/>
    <w:rsid w:val="00BD226B"/>
    <w:rsid w:val="00BD561C"/>
    <w:rsid w:val="00BD74B6"/>
    <w:rsid w:val="00BE1940"/>
    <w:rsid w:val="00C04A20"/>
    <w:rsid w:val="00C04CE0"/>
    <w:rsid w:val="00C057AA"/>
    <w:rsid w:val="00C06E51"/>
    <w:rsid w:val="00C175AC"/>
    <w:rsid w:val="00C17745"/>
    <w:rsid w:val="00C20EAE"/>
    <w:rsid w:val="00C2112B"/>
    <w:rsid w:val="00C268B1"/>
    <w:rsid w:val="00C428DC"/>
    <w:rsid w:val="00C437FE"/>
    <w:rsid w:val="00C438E9"/>
    <w:rsid w:val="00C45768"/>
    <w:rsid w:val="00C51191"/>
    <w:rsid w:val="00C520CF"/>
    <w:rsid w:val="00C52968"/>
    <w:rsid w:val="00C5370D"/>
    <w:rsid w:val="00C56969"/>
    <w:rsid w:val="00C56AE6"/>
    <w:rsid w:val="00C61969"/>
    <w:rsid w:val="00C62416"/>
    <w:rsid w:val="00C643E4"/>
    <w:rsid w:val="00C72432"/>
    <w:rsid w:val="00C82736"/>
    <w:rsid w:val="00C83D3A"/>
    <w:rsid w:val="00C8403D"/>
    <w:rsid w:val="00C94F16"/>
    <w:rsid w:val="00CA1A14"/>
    <w:rsid w:val="00CA2173"/>
    <w:rsid w:val="00CA3F3B"/>
    <w:rsid w:val="00CA5FF2"/>
    <w:rsid w:val="00CB1923"/>
    <w:rsid w:val="00CB5C61"/>
    <w:rsid w:val="00CB5F9F"/>
    <w:rsid w:val="00CB6BF8"/>
    <w:rsid w:val="00CC00E1"/>
    <w:rsid w:val="00CC126A"/>
    <w:rsid w:val="00CC2D2D"/>
    <w:rsid w:val="00CC3796"/>
    <w:rsid w:val="00CC57D9"/>
    <w:rsid w:val="00CD64E2"/>
    <w:rsid w:val="00CD6BD7"/>
    <w:rsid w:val="00CE0A17"/>
    <w:rsid w:val="00CE6507"/>
    <w:rsid w:val="00CF052A"/>
    <w:rsid w:val="00CF1536"/>
    <w:rsid w:val="00D0390E"/>
    <w:rsid w:val="00D047CC"/>
    <w:rsid w:val="00D04FAE"/>
    <w:rsid w:val="00D05E1A"/>
    <w:rsid w:val="00D06F4A"/>
    <w:rsid w:val="00D10B12"/>
    <w:rsid w:val="00D10B88"/>
    <w:rsid w:val="00D12C41"/>
    <w:rsid w:val="00D12CAB"/>
    <w:rsid w:val="00D12EA0"/>
    <w:rsid w:val="00D322E5"/>
    <w:rsid w:val="00D363C4"/>
    <w:rsid w:val="00D43D68"/>
    <w:rsid w:val="00D45985"/>
    <w:rsid w:val="00D460B7"/>
    <w:rsid w:val="00D4723B"/>
    <w:rsid w:val="00D54792"/>
    <w:rsid w:val="00D5496B"/>
    <w:rsid w:val="00D61AF6"/>
    <w:rsid w:val="00D76575"/>
    <w:rsid w:val="00D7705A"/>
    <w:rsid w:val="00D7739C"/>
    <w:rsid w:val="00D8262C"/>
    <w:rsid w:val="00D84901"/>
    <w:rsid w:val="00D86014"/>
    <w:rsid w:val="00D86C09"/>
    <w:rsid w:val="00D9474B"/>
    <w:rsid w:val="00D95C1D"/>
    <w:rsid w:val="00DA0613"/>
    <w:rsid w:val="00DA621A"/>
    <w:rsid w:val="00DA72A7"/>
    <w:rsid w:val="00DB19CD"/>
    <w:rsid w:val="00DB5CBF"/>
    <w:rsid w:val="00DB61E5"/>
    <w:rsid w:val="00DC4F96"/>
    <w:rsid w:val="00DE1D0E"/>
    <w:rsid w:val="00DE2B3D"/>
    <w:rsid w:val="00DF2D59"/>
    <w:rsid w:val="00DF4458"/>
    <w:rsid w:val="00DF7824"/>
    <w:rsid w:val="00E000A7"/>
    <w:rsid w:val="00E06696"/>
    <w:rsid w:val="00E10AE1"/>
    <w:rsid w:val="00E1478B"/>
    <w:rsid w:val="00E17597"/>
    <w:rsid w:val="00E2329C"/>
    <w:rsid w:val="00E23E6A"/>
    <w:rsid w:val="00E2656B"/>
    <w:rsid w:val="00E3300E"/>
    <w:rsid w:val="00E35933"/>
    <w:rsid w:val="00E414DA"/>
    <w:rsid w:val="00E47A01"/>
    <w:rsid w:val="00E51134"/>
    <w:rsid w:val="00E534CE"/>
    <w:rsid w:val="00E55598"/>
    <w:rsid w:val="00E61214"/>
    <w:rsid w:val="00E649B0"/>
    <w:rsid w:val="00E64F3E"/>
    <w:rsid w:val="00E6740D"/>
    <w:rsid w:val="00E71482"/>
    <w:rsid w:val="00E72EC2"/>
    <w:rsid w:val="00E775E1"/>
    <w:rsid w:val="00E80C50"/>
    <w:rsid w:val="00E81E56"/>
    <w:rsid w:val="00E81E71"/>
    <w:rsid w:val="00E84C78"/>
    <w:rsid w:val="00E901BB"/>
    <w:rsid w:val="00E91E22"/>
    <w:rsid w:val="00E9419E"/>
    <w:rsid w:val="00EA17C6"/>
    <w:rsid w:val="00EA24D2"/>
    <w:rsid w:val="00EA5126"/>
    <w:rsid w:val="00EA5E9A"/>
    <w:rsid w:val="00EB1186"/>
    <w:rsid w:val="00EB2239"/>
    <w:rsid w:val="00EB5912"/>
    <w:rsid w:val="00EB73B8"/>
    <w:rsid w:val="00EC706B"/>
    <w:rsid w:val="00EE4B00"/>
    <w:rsid w:val="00EF2BB7"/>
    <w:rsid w:val="00EF416C"/>
    <w:rsid w:val="00EF698E"/>
    <w:rsid w:val="00F01796"/>
    <w:rsid w:val="00F11C3C"/>
    <w:rsid w:val="00F21021"/>
    <w:rsid w:val="00F275B8"/>
    <w:rsid w:val="00F3311B"/>
    <w:rsid w:val="00F334A5"/>
    <w:rsid w:val="00F376B4"/>
    <w:rsid w:val="00F4313B"/>
    <w:rsid w:val="00F4352A"/>
    <w:rsid w:val="00F467D8"/>
    <w:rsid w:val="00F473A6"/>
    <w:rsid w:val="00F474B2"/>
    <w:rsid w:val="00F6268C"/>
    <w:rsid w:val="00F664C8"/>
    <w:rsid w:val="00F82F90"/>
    <w:rsid w:val="00F87E35"/>
    <w:rsid w:val="00F936EC"/>
    <w:rsid w:val="00FA6314"/>
    <w:rsid w:val="00FA69EC"/>
    <w:rsid w:val="00FB1FD2"/>
    <w:rsid w:val="00FB7434"/>
    <w:rsid w:val="00FB78A7"/>
    <w:rsid w:val="00FC0170"/>
    <w:rsid w:val="00FC0654"/>
    <w:rsid w:val="00FC2E42"/>
    <w:rsid w:val="00FC425C"/>
    <w:rsid w:val="00FC470C"/>
    <w:rsid w:val="00FC5B9B"/>
    <w:rsid w:val="00FC684F"/>
    <w:rsid w:val="00FD2B5D"/>
    <w:rsid w:val="00FD598C"/>
    <w:rsid w:val="00FD7B88"/>
    <w:rsid w:val="00FE410F"/>
    <w:rsid w:val="00FF0660"/>
    <w:rsid w:val="00FF139D"/>
    <w:rsid w:val="00FF51F7"/>
    <w:rsid w:val="00FF65D7"/>
    <w:rsid w:val="00FF684B"/>
    <w:rsid w:val="00FF7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808A3"/>
  <w15:docId w15:val="{5720D138-7B6F-49CD-86F5-EB4D0B15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A73"/>
    <w:pPr>
      <w:overflowPunct w:val="0"/>
      <w:autoSpaceDE w:val="0"/>
      <w:autoSpaceDN w:val="0"/>
      <w:adjustRightInd w:val="0"/>
      <w:spacing w:after="0" w:line="260" w:lineRule="atLeast"/>
      <w:textAlignment w:val="baseline"/>
    </w:pPr>
    <w:rPr>
      <w:rFonts w:ascii="Futura Bk BT" w:eastAsia="Times New Roman" w:hAnsi="Futura Bk BT" w:cs="Times New Roman"/>
      <w:sz w:val="23"/>
      <w:szCs w:val="20"/>
      <w:lang w:eastAsia="en-GB"/>
    </w:rPr>
  </w:style>
  <w:style w:type="paragraph" w:styleId="Heading1">
    <w:name w:val="heading 1"/>
    <w:basedOn w:val="Normal"/>
    <w:next w:val="Normal"/>
    <w:link w:val="Heading1Char"/>
    <w:uiPriority w:val="9"/>
    <w:qFormat/>
    <w:rsid w:val="00E81E71"/>
    <w:pPr>
      <w:keepNext/>
      <w:keepLines/>
      <w:spacing w:before="240"/>
      <w:outlineLvl w:val="0"/>
    </w:pPr>
    <w:rPr>
      <w:rFonts w:asciiTheme="majorHAnsi" w:eastAsiaTheme="majorEastAsia" w:hAnsiTheme="majorHAnsi" w:cstheme="majorBidi"/>
      <w:color w:val="7E9097" w:themeColor="accent1" w:themeShade="BF"/>
      <w:sz w:val="32"/>
      <w:szCs w:val="32"/>
    </w:rPr>
  </w:style>
  <w:style w:type="paragraph" w:styleId="Heading2">
    <w:name w:val="heading 2"/>
    <w:basedOn w:val="Normal"/>
    <w:next w:val="Normal"/>
    <w:link w:val="Heading2Char"/>
    <w:qFormat/>
    <w:rsid w:val="00710E75"/>
    <w:pPr>
      <w:keepNext/>
      <w:overflowPunct/>
      <w:autoSpaceDE/>
      <w:autoSpaceDN/>
      <w:adjustRightInd/>
      <w:spacing w:before="240" w:after="60" w:line="240" w:lineRule="auto"/>
      <w:textAlignment w:val="auto"/>
      <w:outlineLvl w:val="1"/>
    </w:pPr>
    <w:rPr>
      <w:rFonts w:ascii="Arial" w:hAnsi="Arial"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0D6A73"/>
    <w:rPr>
      <w:rFonts w:ascii="Courier New" w:hAnsi="Courier New"/>
      <w:sz w:val="20"/>
    </w:rPr>
  </w:style>
  <w:style w:type="character" w:customStyle="1" w:styleId="PlainTextChar">
    <w:name w:val="Plain Text Char"/>
    <w:basedOn w:val="DefaultParagraphFont"/>
    <w:link w:val="PlainText"/>
    <w:rsid w:val="000D6A73"/>
    <w:rPr>
      <w:rFonts w:ascii="Courier New" w:eastAsia="Times New Roman" w:hAnsi="Courier New" w:cs="Times New Roman"/>
      <w:sz w:val="20"/>
      <w:szCs w:val="20"/>
      <w:lang w:eastAsia="en-GB"/>
    </w:rPr>
  </w:style>
  <w:style w:type="paragraph" w:styleId="Header">
    <w:name w:val="header"/>
    <w:basedOn w:val="Normal"/>
    <w:link w:val="HeaderChar"/>
    <w:uiPriority w:val="99"/>
    <w:unhideWhenUsed/>
    <w:rsid w:val="000D6A73"/>
    <w:pPr>
      <w:tabs>
        <w:tab w:val="center" w:pos="4513"/>
        <w:tab w:val="right" w:pos="9026"/>
      </w:tabs>
      <w:spacing w:line="240" w:lineRule="auto"/>
    </w:pPr>
  </w:style>
  <w:style w:type="character" w:customStyle="1" w:styleId="HeaderChar">
    <w:name w:val="Header Char"/>
    <w:basedOn w:val="DefaultParagraphFont"/>
    <w:link w:val="Header"/>
    <w:uiPriority w:val="99"/>
    <w:rsid w:val="000D6A73"/>
    <w:rPr>
      <w:rFonts w:ascii="Futura Bk BT" w:eastAsia="Times New Roman" w:hAnsi="Futura Bk BT" w:cs="Times New Roman"/>
      <w:sz w:val="23"/>
      <w:szCs w:val="20"/>
      <w:lang w:eastAsia="en-GB"/>
    </w:rPr>
  </w:style>
  <w:style w:type="paragraph" w:styleId="Footer">
    <w:name w:val="footer"/>
    <w:basedOn w:val="Normal"/>
    <w:link w:val="FooterChar"/>
    <w:uiPriority w:val="99"/>
    <w:unhideWhenUsed/>
    <w:rsid w:val="000D6A73"/>
    <w:pPr>
      <w:tabs>
        <w:tab w:val="center" w:pos="4513"/>
        <w:tab w:val="right" w:pos="9026"/>
      </w:tabs>
      <w:spacing w:line="240" w:lineRule="auto"/>
    </w:pPr>
  </w:style>
  <w:style w:type="character" w:customStyle="1" w:styleId="FooterChar">
    <w:name w:val="Footer Char"/>
    <w:basedOn w:val="DefaultParagraphFont"/>
    <w:link w:val="Footer"/>
    <w:uiPriority w:val="99"/>
    <w:rsid w:val="000D6A73"/>
    <w:rPr>
      <w:rFonts w:ascii="Futura Bk BT" w:eastAsia="Times New Roman" w:hAnsi="Futura Bk BT" w:cs="Times New Roman"/>
      <w:sz w:val="23"/>
      <w:szCs w:val="20"/>
      <w:lang w:eastAsia="en-GB"/>
    </w:rPr>
  </w:style>
  <w:style w:type="paragraph" w:styleId="NoSpacing">
    <w:name w:val="No Spacing"/>
    <w:link w:val="NoSpacingChar"/>
    <w:uiPriority w:val="1"/>
    <w:qFormat/>
    <w:rsid w:val="000D6A73"/>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0D6A73"/>
    <w:rPr>
      <w:rFonts w:ascii="Calibri" w:eastAsia="MS Mincho" w:hAnsi="Calibri" w:cs="Arial"/>
      <w:lang w:val="en-US" w:eastAsia="ja-JP"/>
    </w:rPr>
  </w:style>
  <w:style w:type="paragraph" w:styleId="BalloonText">
    <w:name w:val="Balloon Text"/>
    <w:basedOn w:val="Normal"/>
    <w:link w:val="BalloonTextChar"/>
    <w:uiPriority w:val="99"/>
    <w:semiHidden/>
    <w:unhideWhenUsed/>
    <w:rsid w:val="000D6A7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A73"/>
    <w:rPr>
      <w:rFonts w:ascii="Tahoma" w:eastAsia="Times New Roman" w:hAnsi="Tahoma" w:cs="Tahoma"/>
      <w:sz w:val="16"/>
      <w:szCs w:val="16"/>
      <w:lang w:eastAsia="en-GB"/>
    </w:rPr>
  </w:style>
  <w:style w:type="character" w:customStyle="1" w:styleId="Heading2Char">
    <w:name w:val="Heading 2 Char"/>
    <w:basedOn w:val="DefaultParagraphFont"/>
    <w:link w:val="Heading2"/>
    <w:rsid w:val="00710E75"/>
    <w:rPr>
      <w:rFonts w:ascii="Arial" w:eastAsia="Times New Roman" w:hAnsi="Arial" w:cs="Arial"/>
      <w:b/>
      <w:bCs/>
      <w:iCs/>
      <w:sz w:val="24"/>
      <w:szCs w:val="28"/>
      <w:lang w:eastAsia="en-GB"/>
    </w:rPr>
  </w:style>
  <w:style w:type="paragraph" w:styleId="BodyText">
    <w:name w:val="Body Text"/>
    <w:basedOn w:val="Normal"/>
    <w:link w:val="BodyTextChar"/>
    <w:rsid w:val="00710E75"/>
    <w:pPr>
      <w:overflowPunct/>
      <w:autoSpaceDE/>
      <w:autoSpaceDN/>
      <w:adjustRightInd/>
      <w:spacing w:after="120" w:line="240" w:lineRule="auto"/>
      <w:ind w:left="720" w:hanging="720"/>
      <w:textAlignment w:val="auto"/>
    </w:pPr>
    <w:rPr>
      <w:rFonts w:ascii="Arial" w:hAnsi="Arial"/>
      <w:sz w:val="22"/>
      <w:szCs w:val="24"/>
    </w:rPr>
  </w:style>
  <w:style w:type="character" w:customStyle="1" w:styleId="BodyTextChar">
    <w:name w:val="Body Text Char"/>
    <w:basedOn w:val="DefaultParagraphFont"/>
    <w:link w:val="BodyText"/>
    <w:rsid w:val="00710E75"/>
    <w:rPr>
      <w:rFonts w:ascii="Arial" w:eastAsia="Times New Roman" w:hAnsi="Arial" w:cs="Times New Roman"/>
      <w:szCs w:val="24"/>
      <w:lang w:eastAsia="en-GB"/>
    </w:rPr>
  </w:style>
  <w:style w:type="paragraph" w:styleId="NormalWeb">
    <w:name w:val="Normal (Web)"/>
    <w:basedOn w:val="Normal"/>
    <w:rsid w:val="00710E75"/>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styleId="Strong">
    <w:name w:val="Strong"/>
    <w:qFormat/>
    <w:rsid w:val="00710E75"/>
    <w:rPr>
      <w:b/>
      <w:bCs/>
    </w:rPr>
  </w:style>
  <w:style w:type="paragraph" w:customStyle="1" w:styleId="Normal1">
    <w:name w:val="Normal1"/>
    <w:basedOn w:val="Normal"/>
    <w:rsid w:val="00AE4920"/>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customStyle="1" w:styleId="normalchar">
    <w:name w:val="normal__char"/>
    <w:rsid w:val="00AE4920"/>
  </w:style>
  <w:style w:type="character" w:styleId="Hyperlink">
    <w:name w:val="Hyperlink"/>
    <w:rsid w:val="00AE4920"/>
    <w:rPr>
      <w:b/>
      <w:bCs/>
      <w:strike w:val="0"/>
      <w:dstrike w:val="0"/>
      <w:color w:val="003366"/>
      <w:u w:val="none"/>
      <w:effect w:val="none"/>
    </w:rPr>
  </w:style>
  <w:style w:type="table" w:styleId="TableGrid">
    <w:name w:val="Table Grid"/>
    <w:basedOn w:val="TableNormal"/>
    <w:uiPriority w:val="59"/>
    <w:rsid w:val="00980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65C3"/>
    <w:rPr>
      <w:sz w:val="16"/>
      <w:szCs w:val="16"/>
    </w:rPr>
  </w:style>
  <w:style w:type="paragraph" w:styleId="CommentText">
    <w:name w:val="annotation text"/>
    <w:basedOn w:val="Normal"/>
    <w:link w:val="CommentTextChar"/>
    <w:uiPriority w:val="99"/>
    <w:semiHidden/>
    <w:unhideWhenUsed/>
    <w:rsid w:val="008765C3"/>
    <w:pPr>
      <w:spacing w:line="240" w:lineRule="auto"/>
    </w:pPr>
    <w:rPr>
      <w:sz w:val="20"/>
    </w:rPr>
  </w:style>
  <w:style w:type="character" w:customStyle="1" w:styleId="CommentTextChar">
    <w:name w:val="Comment Text Char"/>
    <w:basedOn w:val="DefaultParagraphFont"/>
    <w:link w:val="CommentText"/>
    <w:uiPriority w:val="99"/>
    <w:semiHidden/>
    <w:rsid w:val="008765C3"/>
    <w:rPr>
      <w:rFonts w:ascii="Futura Bk BT" w:eastAsia="Times New Roman" w:hAnsi="Futura Bk BT"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765C3"/>
    <w:rPr>
      <w:b/>
      <w:bCs/>
    </w:rPr>
  </w:style>
  <w:style w:type="character" w:customStyle="1" w:styleId="CommentSubjectChar">
    <w:name w:val="Comment Subject Char"/>
    <w:basedOn w:val="CommentTextChar"/>
    <w:link w:val="CommentSubject"/>
    <w:uiPriority w:val="99"/>
    <w:semiHidden/>
    <w:rsid w:val="008765C3"/>
    <w:rPr>
      <w:rFonts w:ascii="Futura Bk BT" w:eastAsia="Times New Roman" w:hAnsi="Futura Bk BT" w:cs="Times New Roman"/>
      <w:b/>
      <w:bCs/>
      <w:sz w:val="20"/>
      <w:szCs w:val="20"/>
      <w:lang w:eastAsia="en-GB"/>
    </w:rPr>
  </w:style>
  <w:style w:type="paragraph" w:styleId="Revision">
    <w:name w:val="Revision"/>
    <w:hidden/>
    <w:uiPriority w:val="99"/>
    <w:semiHidden/>
    <w:rsid w:val="009650B9"/>
    <w:pPr>
      <w:spacing w:after="0" w:line="240" w:lineRule="auto"/>
    </w:pPr>
    <w:rPr>
      <w:rFonts w:ascii="Futura Bk BT" w:eastAsia="Times New Roman" w:hAnsi="Futura Bk BT" w:cs="Times New Roman"/>
      <w:sz w:val="23"/>
      <w:szCs w:val="20"/>
      <w:lang w:eastAsia="en-GB"/>
    </w:rPr>
  </w:style>
  <w:style w:type="paragraph" w:styleId="Subtitle">
    <w:name w:val="Subtitle"/>
    <w:basedOn w:val="Normal"/>
    <w:next w:val="Normal"/>
    <w:link w:val="SubtitleChar"/>
    <w:uiPriority w:val="11"/>
    <w:qFormat/>
    <w:rsid w:val="00EC706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C706B"/>
    <w:rPr>
      <w:rFonts w:eastAsiaTheme="minorEastAsia"/>
      <w:color w:val="5A5A5A" w:themeColor="text1" w:themeTint="A5"/>
      <w:spacing w:val="15"/>
      <w:lang w:eastAsia="en-GB"/>
    </w:rPr>
  </w:style>
  <w:style w:type="character" w:customStyle="1" w:styleId="UnresolvedMention1">
    <w:name w:val="Unresolved Mention1"/>
    <w:basedOn w:val="DefaultParagraphFont"/>
    <w:uiPriority w:val="99"/>
    <w:semiHidden/>
    <w:unhideWhenUsed/>
    <w:rsid w:val="00AC30FF"/>
    <w:rPr>
      <w:color w:val="605E5C"/>
      <w:shd w:val="clear" w:color="auto" w:fill="E1DFDD"/>
    </w:rPr>
  </w:style>
  <w:style w:type="paragraph" w:customStyle="1" w:styleId="1bodycopy10pt">
    <w:name w:val="1 body copy 10pt"/>
    <w:basedOn w:val="Normal"/>
    <w:link w:val="1bodycopy10ptChar"/>
    <w:qFormat/>
    <w:rsid w:val="001F4807"/>
    <w:pPr>
      <w:overflowPunct/>
      <w:autoSpaceDE/>
      <w:autoSpaceDN/>
      <w:adjustRightInd/>
      <w:spacing w:after="120" w:line="240" w:lineRule="auto"/>
      <w:textAlignment w:val="auto"/>
    </w:pPr>
    <w:rPr>
      <w:rFonts w:ascii="Arial" w:eastAsia="MS Mincho" w:hAnsi="Arial"/>
      <w:sz w:val="20"/>
      <w:szCs w:val="24"/>
      <w:lang w:val="en-US" w:eastAsia="en-US"/>
    </w:rPr>
  </w:style>
  <w:style w:type="paragraph" w:customStyle="1" w:styleId="4Bulletedcopyblue">
    <w:name w:val="4 Bulleted copy blue"/>
    <w:basedOn w:val="Normal"/>
    <w:qFormat/>
    <w:rsid w:val="001F4807"/>
    <w:pPr>
      <w:numPr>
        <w:numId w:val="1"/>
      </w:numPr>
      <w:overflowPunct/>
      <w:autoSpaceDE/>
      <w:autoSpaceDN/>
      <w:adjustRightInd/>
      <w:spacing w:after="120" w:line="240" w:lineRule="auto"/>
      <w:textAlignment w:val="auto"/>
    </w:pPr>
    <w:rPr>
      <w:rFonts w:ascii="Arial" w:eastAsia="MS Mincho" w:hAnsi="Arial" w:cs="Arial"/>
      <w:sz w:val="20"/>
      <w:lang w:val="en-US" w:eastAsia="en-US"/>
    </w:rPr>
  </w:style>
  <w:style w:type="character" w:customStyle="1" w:styleId="1bodycopy10ptChar">
    <w:name w:val="1 body copy 10pt Char"/>
    <w:link w:val="1bodycopy10pt"/>
    <w:rsid w:val="001F4807"/>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7D5974"/>
    <w:pPr>
      <w:spacing w:before="240"/>
    </w:pPr>
    <w:rPr>
      <w:b/>
      <w:color w:val="12263F"/>
      <w:sz w:val="24"/>
    </w:rPr>
  </w:style>
  <w:style w:type="character" w:customStyle="1" w:styleId="Subhead2Char">
    <w:name w:val="Subhead 2 Char"/>
    <w:link w:val="Subhead2"/>
    <w:rsid w:val="007D5974"/>
    <w:rPr>
      <w:rFonts w:ascii="Arial" w:eastAsia="MS Mincho" w:hAnsi="Arial" w:cs="Times New Roman"/>
      <w:b/>
      <w:color w:val="12263F"/>
      <w:sz w:val="24"/>
      <w:szCs w:val="24"/>
      <w:lang w:val="en-US"/>
    </w:rPr>
  </w:style>
  <w:style w:type="character" w:customStyle="1" w:styleId="Heading1Char">
    <w:name w:val="Heading 1 Char"/>
    <w:basedOn w:val="DefaultParagraphFont"/>
    <w:link w:val="Heading1"/>
    <w:uiPriority w:val="9"/>
    <w:rsid w:val="00E81E71"/>
    <w:rPr>
      <w:rFonts w:asciiTheme="majorHAnsi" w:eastAsiaTheme="majorEastAsia" w:hAnsiTheme="majorHAnsi" w:cstheme="majorBidi"/>
      <w:color w:val="7E9097" w:themeColor="accent1" w:themeShade="BF"/>
      <w:sz w:val="32"/>
      <w:szCs w:val="32"/>
      <w:lang w:eastAsia="en-GB"/>
    </w:rPr>
  </w:style>
  <w:style w:type="character" w:styleId="UnresolvedMention">
    <w:name w:val="Unresolved Mention"/>
    <w:basedOn w:val="DefaultParagraphFont"/>
    <w:uiPriority w:val="99"/>
    <w:semiHidden/>
    <w:unhideWhenUsed/>
    <w:rsid w:val="006D4CA1"/>
    <w:rPr>
      <w:color w:val="605E5C"/>
      <w:shd w:val="clear" w:color="auto" w:fill="E1DFDD"/>
    </w:rPr>
  </w:style>
  <w:style w:type="paragraph" w:styleId="ListParagraph">
    <w:name w:val="List Paragraph"/>
    <w:basedOn w:val="Normal"/>
    <w:uiPriority w:val="34"/>
    <w:qFormat/>
    <w:rsid w:val="00402FA2"/>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inter">
  <a:themeElements>
    <a:clrScheme name="Winter">
      <a:dk1>
        <a:sysClr val="windowText" lastClr="000000"/>
      </a:dk1>
      <a:lt1>
        <a:sysClr val="window" lastClr="FFFFFF"/>
      </a:lt1>
      <a:dk2>
        <a:srgbClr val="1F7BB6"/>
      </a:dk2>
      <a:lt2>
        <a:srgbClr val="C5E1FE"/>
      </a:lt2>
      <a:accent1>
        <a:srgbClr val="B2BDC1"/>
      </a:accent1>
      <a:accent2>
        <a:srgbClr val="767D83"/>
      </a:accent2>
      <a:accent3>
        <a:srgbClr val="3E505C"/>
      </a:accent3>
      <a:accent4>
        <a:srgbClr val="386489"/>
      </a:accent4>
      <a:accent5>
        <a:srgbClr val="4C80AF"/>
      </a:accent5>
      <a:accent6>
        <a:srgbClr val="7DA7D1"/>
      </a:accent6>
      <a:hlink>
        <a:srgbClr val="408080"/>
      </a:hlink>
      <a:folHlink>
        <a:srgbClr val="5EAEAE"/>
      </a:folHlink>
    </a:clrScheme>
    <a:fontScheme name="Winter">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Winter">
      <a:fillStyleLst>
        <a:solidFill>
          <a:schemeClr val="phClr"/>
        </a:solidFill>
        <a:gradFill rotWithShape="1">
          <a:gsLst>
            <a:gs pos="0">
              <a:schemeClr val="phClr">
                <a:tint val="70000"/>
                <a:lumMod val="110000"/>
              </a:schemeClr>
            </a:gs>
            <a:gs pos="100000">
              <a:schemeClr val="phClr">
                <a:tint val="90000"/>
              </a:schemeClr>
            </a:gs>
          </a:gsLst>
          <a:lin ang="5400000" scaled="1"/>
        </a:gradFill>
        <a:gradFill rotWithShape="1">
          <a:gsLst>
            <a:gs pos="0">
              <a:schemeClr val="phClr">
                <a:tint val="98000"/>
                <a:satMod val="120000"/>
                <a:lumMod val="110000"/>
              </a:schemeClr>
            </a:gs>
            <a:gs pos="100000">
              <a:schemeClr val="phClr">
                <a:shade val="90000"/>
                <a:lumMod val="90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88900" dist="38100" dir="5400000" algn="ctr" rotWithShape="0">
              <a:srgbClr val="000000">
                <a:alpha val="65000"/>
              </a:srgbClr>
            </a:outerShdw>
          </a:effectLst>
          <a:scene3d>
            <a:camera prst="orthographicFront">
              <a:rot lat="0" lon="0" rev="0"/>
            </a:camera>
            <a:lightRig rig="threePt" dir="tl">
              <a:rot lat="0" lon="0" rev="5400000"/>
            </a:lightRig>
          </a:scene3d>
          <a:sp3d>
            <a:bevelT w="25400" h="38100"/>
          </a:sp3d>
        </a:effectStyle>
      </a:effectStyleLst>
      <a:bgFillStyleLst>
        <a:solidFill>
          <a:schemeClr val="phClr"/>
        </a:solidFill>
        <a:gradFill rotWithShape="1">
          <a:gsLst>
            <a:gs pos="0">
              <a:schemeClr val="phClr">
                <a:tint val="100000"/>
                <a:shade val="90000"/>
                <a:hueMod val="100000"/>
                <a:satMod val="130000"/>
                <a:lumMod val="90000"/>
              </a:schemeClr>
            </a:gs>
            <a:gs pos="92000">
              <a:schemeClr val="phClr">
                <a:tint val="96000"/>
                <a:shade val="100000"/>
                <a:hueMod val="96000"/>
                <a:satMod val="140000"/>
                <a:lumMod val="128000"/>
              </a:schemeClr>
            </a:gs>
          </a:gsLst>
          <a:lin ang="5400000" scaled="1"/>
        </a:gradFill>
        <a:gradFill rotWithShape="1">
          <a:gsLst>
            <a:gs pos="0">
              <a:schemeClr val="phClr">
                <a:tint val="96000"/>
                <a:shade val="100000"/>
                <a:hueMod val="96000"/>
                <a:satMod val="140000"/>
                <a:lumMod val="128000"/>
              </a:schemeClr>
            </a:gs>
            <a:gs pos="83000">
              <a:schemeClr val="phClr">
                <a:shade val="85000"/>
                <a:hueMod val="100000"/>
                <a:satMod val="130000"/>
                <a:lumMod val="92000"/>
              </a:schemeClr>
            </a:gs>
          </a:gsLst>
          <a:path path="circle">
            <a:fillToRect l="50000" t="5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94497E4A8A6943A4C509AA65DC684E" ma:contentTypeVersion="13" ma:contentTypeDescription="Create a new document." ma:contentTypeScope="" ma:versionID="1004ddac4ba2857e2da0a3e1c903fe9f">
  <xsd:schema xmlns:xsd="http://www.w3.org/2001/XMLSchema" xmlns:xs="http://www.w3.org/2001/XMLSchema" xmlns:p="http://schemas.microsoft.com/office/2006/metadata/properties" xmlns:ns2="69264c28-cd56-494e-9776-b0be3519aefd" xmlns:ns3="e2b20d15-d49a-42e4-991d-08c5818b9b91" targetNamespace="http://schemas.microsoft.com/office/2006/metadata/properties" ma:root="true" ma:fieldsID="aa24f9fec0abd68316b36ed4d05d42a9" ns2:_="" ns3:_="">
    <xsd:import namespace="69264c28-cd56-494e-9776-b0be3519aefd"/>
    <xsd:import namespace="e2b20d15-d49a-42e4-991d-08c5818b9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64c28-cd56-494e-9776-b0be3519a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f0362b-4d63-46cd-a974-7de53dad2be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20d15-d49a-42e4-991d-08c5818b9b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0b92ee-1627-43e5-8aac-5411ad7ad4f7}" ma:internalName="TaxCatchAll" ma:showField="CatchAllData" ma:web="e2b20d15-d49a-42e4-991d-08c5818b9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264c28-cd56-494e-9776-b0be3519aefd">
      <Terms xmlns="http://schemas.microsoft.com/office/infopath/2007/PartnerControls"/>
    </lcf76f155ced4ddcb4097134ff3c332f>
    <TaxCatchAll xmlns="e2b20d15-d49a-42e4-991d-08c5818b9b91" xsi:nil="true"/>
  </documentManagement>
</p:properties>
</file>

<file path=customXml/itemProps1.xml><?xml version="1.0" encoding="utf-8"?>
<ds:datastoreItem xmlns:ds="http://schemas.openxmlformats.org/officeDocument/2006/customXml" ds:itemID="{EFB9EB88-D26F-4F10-8520-D02A80379FA5}"/>
</file>

<file path=customXml/itemProps2.xml><?xml version="1.0" encoding="utf-8"?>
<ds:datastoreItem xmlns:ds="http://schemas.openxmlformats.org/officeDocument/2006/customXml" ds:itemID="{A70D8AFF-631D-475A-BA09-12B0E78B92AD}">
  <ds:schemaRefs>
    <ds:schemaRef ds:uri="http://schemas.openxmlformats.org/officeDocument/2006/bibliography"/>
  </ds:schemaRefs>
</ds:datastoreItem>
</file>

<file path=customXml/itemProps3.xml><?xml version="1.0" encoding="utf-8"?>
<ds:datastoreItem xmlns:ds="http://schemas.openxmlformats.org/officeDocument/2006/customXml" ds:itemID="{97ECA8D1-DC8E-4FDF-B8DD-3C8D1D1F8556}">
  <ds:schemaRefs>
    <ds:schemaRef ds:uri="http://schemas.microsoft.com/sharepoint/v3/contenttype/forms"/>
  </ds:schemaRefs>
</ds:datastoreItem>
</file>

<file path=customXml/itemProps4.xml><?xml version="1.0" encoding="utf-8"?>
<ds:datastoreItem xmlns:ds="http://schemas.openxmlformats.org/officeDocument/2006/customXml" ds:itemID="{E246823D-6515-4465-9427-076FFB53E047}">
  <ds:schemaRefs>
    <ds:schemaRef ds:uri="http://schemas.microsoft.com/office/2006/metadata/properties"/>
    <ds:schemaRef ds:uri="http://schemas.microsoft.com/office/infopath/2007/PartnerControls"/>
    <ds:schemaRef ds:uri="8b7df80d-3721-4c81-aa72-8ae93506e48f"/>
    <ds:schemaRef ds:uri="7f256714-6c6e-4cf5-95ff-ab9c3dc6849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dc:creator>
  <cp:lastModifiedBy>Jo Ashcroft</cp:lastModifiedBy>
  <cp:revision>5</cp:revision>
  <cp:lastPrinted>2024-07-02T14:29:00Z</cp:lastPrinted>
  <dcterms:created xsi:type="dcterms:W3CDTF">2026-06-09T19:38:00Z</dcterms:created>
  <dcterms:modified xsi:type="dcterms:W3CDTF">2026-09-02T15:18:00Z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0x0101009B94497E4A8A6943A4C509AA65DC684E</vt:lpwstr>
  </property>
  <property fmtid="{D5CDD505-2E9C-101B-9397-08002B2CF9AE}" pid="3" name="MediaServiceImageTags">
    <vt:lpwstr/>
  </property>
</Properties>
</file>